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CFBF3" w14:textId="77777777" w:rsidR="0045787C" w:rsidRDefault="0045787C" w:rsidP="0045787C">
      <w:pPr>
        <w:pStyle w:val="Default"/>
        <w:rPr>
          <w:color w:val="auto"/>
        </w:rPr>
      </w:pPr>
    </w:p>
    <w:p w14:paraId="0A4A7DE9" w14:textId="77777777" w:rsidR="0045787C" w:rsidRPr="00AF0332" w:rsidRDefault="0045787C" w:rsidP="00AF0332">
      <w:pPr>
        <w:pStyle w:val="Default"/>
        <w:spacing w:line="276" w:lineRule="auto"/>
        <w:jc w:val="both"/>
        <w:rPr>
          <w:rFonts w:ascii="Times New Roman" w:hAnsi="Times New Roman" w:cs="Times New Roman"/>
          <w:color w:val="auto"/>
        </w:rPr>
      </w:pPr>
      <w:r w:rsidRPr="009318F7">
        <w:rPr>
          <w:rFonts w:ascii="Times New Roman" w:hAnsi="Times New Roman" w:cs="Times New Roman"/>
          <w:color w:val="auto"/>
        </w:rPr>
        <w:t xml:space="preserve"> </w:t>
      </w:r>
      <w:r w:rsidRPr="00AF0332">
        <w:rPr>
          <w:rFonts w:ascii="Times New Roman" w:hAnsi="Times New Roman" w:cs="Times New Roman"/>
          <w:color w:val="auto"/>
        </w:rPr>
        <w:t xml:space="preserve">Raamleping </w:t>
      </w:r>
    </w:p>
    <w:p w14:paraId="34A82ADD" w14:textId="77777777" w:rsidR="0045787C" w:rsidRPr="00AF0332" w:rsidRDefault="0045787C" w:rsidP="00AF0332">
      <w:pPr>
        <w:pStyle w:val="Default"/>
        <w:spacing w:line="276" w:lineRule="auto"/>
        <w:jc w:val="both"/>
        <w:rPr>
          <w:rFonts w:ascii="Times New Roman" w:hAnsi="Times New Roman" w:cs="Times New Roman"/>
          <w:i/>
          <w:iCs/>
          <w:color w:val="auto"/>
        </w:rPr>
      </w:pPr>
    </w:p>
    <w:p w14:paraId="21B11A08" w14:textId="77777777" w:rsidR="0045787C" w:rsidRPr="00AF0332" w:rsidRDefault="0045787C" w:rsidP="00AF0332">
      <w:pPr>
        <w:pStyle w:val="Default"/>
        <w:spacing w:line="276" w:lineRule="auto"/>
        <w:jc w:val="both"/>
        <w:rPr>
          <w:rFonts w:ascii="Times New Roman" w:hAnsi="Times New Roman" w:cs="Times New Roman"/>
          <w:color w:val="auto"/>
        </w:rPr>
      </w:pPr>
    </w:p>
    <w:p w14:paraId="4CBDA259" w14:textId="77777777" w:rsidR="0045787C" w:rsidRPr="00AF0332" w:rsidRDefault="00AF0332" w:rsidP="00AF0332">
      <w:pPr>
        <w:pStyle w:val="Normaallaadveeb"/>
        <w:spacing w:line="276" w:lineRule="auto"/>
        <w:jc w:val="both"/>
        <w:rPr>
          <w:rFonts w:eastAsia="Calibri"/>
          <w:lang w:val="fi-FI"/>
        </w:rPr>
      </w:pPr>
      <w:sdt>
        <w:sdtPr>
          <w:rPr>
            <w:rFonts w:eastAsia="Calibri"/>
            <w:lang w:val="fi-FI"/>
          </w:rPr>
          <w:id w:val="448594684"/>
          <w:placeholder>
            <w:docPart w:val="DBF648053A7B419EBD67FFA53873E3BA"/>
          </w:placeholder>
          <w:date>
            <w:dateFormat w:val="d.MM.yyyy"/>
            <w:lid w:val="et-EE"/>
            <w:storeMappedDataAs w:val="dateTime"/>
            <w:calendar w:val="gregorian"/>
          </w:date>
        </w:sdtPr>
        <w:sdtEndPr/>
        <w:sdtContent>
          <w:r w:rsidR="0045787C" w:rsidRPr="00AF0332">
            <w:rPr>
              <w:rFonts w:eastAsia="Calibri"/>
              <w:lang w:val="fi-FI"/>
            </w:rPr>
            <w:t>[</w:t>
          </w:r>
          <w:proofErr w:type="spellStart"/>
          <w:r w:rsidR="0045787C" w:rsidRPr="00AF0332">
            <w:rPr>
              <w:rFonts w:eastAsia="Calibri"/>
              <w:lang w:val="fi-FI"/>
            </w:rPr>
            <w:t>Vali</w:t>
          </w:r>
          <w:proofErr w:type="spellEnd"/>
          <w:r w:rsidR="0045787C" w:rsidRPr="00AF0332">
            <w:rPr>
              <w:rFonts w:eastAsia="Calibri"/>
              <w:lang w:val="fi-FI"/>
            </w:rPr>
            <w:t xml:space="preserve"> </w:t>
          </w:r>
          <w:proofErr w:type="spellStart"/>
          <w:r w:rsidR="0045787C" w:rsidRPr="00AF0332">
            <w:rPr>
              <w:rFonts w:eastAsia="Calibri"/>
              <w:lang w:val="fi-FI"/>
            </w:rPr>
            <w:t>kuupäev</w:t>
          </w:r>
          <w:proofErr w:type="spellEnd"/>
          <w:r w:rsidR="0045787C" w:rsidRPr="00AF0332">
            <w:rPr>
              <w:rFonts w:eastAsia="Calibri"/>
              <w:lang w:val="fi-FI"/>
            </w:rPr>
            <w:t>]</w:t>
          </w:r>
        </w:sdtContent>
      </w:sdt>
    </w:p>
    <w:p w14:paraId="220A1BFF" w14:textId="77777777" w:rsidR="0045787C" w:rsidRPr="00AF0332" w:rsidRDefault="0045787C" w:rsidP="00AF0332">
      <w:pPr>
        <w:pStyle w:val="Normaallaadveeb"/>
        <w:spacing w:line="276" w:lineRule="auto"/>
        <w:jc w:val="both"/>
        <w:rPr>
          <w:lang w:val="fi-FI"/>
        </w:rPr>
      </w:pPr>
      <w:r w:rsidRPr="00AF0332">
        <w:rPr>
          <w:rFonts w:eastAsia="Calibri"/>
          <w:lang w:val="fi-FI"/>
        </w:rPr>
        <w:t>(</w:t>
      </w:r>
      <w:proofErr w:type="spellStart"/>
      <w:r w:rsidRPr="00AF0332">
        <w:rPr>
          <w:rFonts w:eastAsia="Calibri"/>
          <w:lang w:val="fi-FI"/>
        </w:rPr>
        <w:t>hiliseima</w:t>
      </w:r>
      <w:proofErr w:type="spellEnd"/>
      <w:r w:rsidRPr="00AF0332">
        <w:rPr>
          <w:rFonts w:eastAsia="Calibri"/>
          <w:lang w:val="fi-FI"/>
        </w:rPr>
        <w:t xml:space="preserve"> </w:t>
      </w:r>
      <w:proofErr w:type="spellStart"/>
      <w:r w:rsidRPr="00AF0332">
        <w:rPr>
          <w:rFonts w:eastAsia="Calibri"/>
          <w:lang w:val="fi-FI"/>
        </w:rPr>
        <w:t>digitaalallkirja</w:t>
      </w:r>
      <w:proofErr w:type="spellEnd"/>
      <w:r w:rsidRPr="00AF0332">
        <w:rPr>
          <w:rFonts w:eastAsia="Calibri"/>
          <w:lang w:val="fi-FI"/>
        </w:rPr>
        <w:t xml:space="preserve"> </w:t>
      </w:r>
      <w:proofErr w:type="spellStart"/>
      <w:r w:rsidRPr="00AF0332">
        <w:rPr>
          <w:rFonts w:eastAsia="Calibri"/>
          <w:lang w:val="fi-FI"/>
        </w:rPr>
        <w:t>kuupäev</w:t>
      </w:r>
      <w:proofErr w:type="spellEnd"/>
      <w:r w:rsidRPr="00AF0332">
        <w:rPr>
          <w:rFonts w:eastAsia="Calibri"/>
          <w:lang w:val="fi-FI"/>
        </w:rPr>
        <w:t>)</w:t>
      </w:r>
    </w:p>
    <w:p w14:paraId="78E0D0DD" w14:textId="77777777" w:rsidR="0045787C" w:rsidRPr="00AF0332" w:rsidRDefault="0045787C" w:rsidP="00AF0332">
      <w:pPr>
        <w:spacing w:line="276" w:lineRule="auto"/>
        <w:jc w:val="both"/>
      </w:pPr>
    </w:p>
    <w:p w14:paraId="63B99635" w14:textId="77777777" w:rsidR="0045787C" w:rsidRPr="00AF0332" w:rsidRDefault="0045787C" w:rsidP="00AF0332">
      <w:pPr>
        <w:spacing w:line="276" w:lineRule="auto"/>
        <w:jc w:val="both"/>
      </w:pPr>
    </w:p>
    <w:p w14:paraId="61C46D0F" w14:textId="20759A10" w:rsidR="0045787C" w:rsidRPr="00AF0332" w:rsidRDefault="0045787C" w:rsidP="00AF0332">
      <w:pPr>
        <w:spacing w:line="276" w:lineRule="auto"/>
        <w:jc w:val="both"/>
      </w:pPr>
      <w:r w:rsidRPr="00AF0332">
        <w:t xml:space="preserve">Riigimetsa Majandamise Keskus (RMK), edaspidi tellija või klient, keda esindab </w:t>
      </w:r>
      <w:sdt>
        <w:sdtPr>
          <w:tag w:val="Riigimetsa Majandamise Keskuse "/>
          <w:id w:val="-1598098674"/>
          <w:placeholder>
            <w:docPart w:val="14184EB7B22D4C6CA9FD96E200304EA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AF0332">
            <w:t>[Vali sobiv]</w:t>
          </w:r>
        </w:sdtContent>
      </w:sdt>
      <w:r w:rsidRPr="00AF0332">
        <w:t xml:space="preserve"> </w:t>
      </w:r>
      <w:sdt>
        <w:sdtPr>
          <w:alias w:val="Vali kuupäev"/>
          <w:tag w:val="Vali kuupäev"/>
          <w:id w:val="-171967024"/>
          <w:placeholder>
            <w:docPart w:val="6D64348A0C1F460A945F13DC15DD6845"/>
          </w:placeholder>
          <w:date>
            <w:dateFormat w:val="d.MM.yyyy"/>
            <w:lid w:val="et-EE"/>
            <w:storeMappedDataAs w:val="dateTime"/>
            <w:calendar w:val="gregorian"/>
          </w:date>
        </w:sdtPr>
        <w:sdtEndPr/>
        <w:sdtContent>
          <w:r w:rsidRPr="00AF0332">
            <w:t>[Vali kuupäev]</w:t>
          </w:r>
        </w:sdtContent>
      </w:sdt>
      <w:r w:rsidRPr="00AF0332">
        <w:t xml:space="preserve"> </w:t>
      </w:r>
      <w:sdt>
        <w:sdtPr>
          <w:id w:val="-775716232"/>
          <w:placeholder>
            <w:docPart w:val="14184EB7B22D4C6CA9FD96E200304EA8"/>
          </w:placeholder>
          <w:comboBox>
            <w:listItem w:displayText="otsuse" w:value="otsuse"/>
            <w:listItem w:displayText="käskkirja" w:value="käskkirja"/>
            <w:listItem w:displayText="volikirja" w:value="volikirja"/>
            <w:listItem w:displayText="määruse" w:value="määruse"/>
          </w:comboBox>
        </w:sdtPr>
        <w:sdtEndPr/>
        <w:sdtContent>
          <w:r w:rsidRPr="00AF0332">
            <w:t>[Vali sobiv]</w:t>
          </w:r>
        </w:sdtContent>
      </w:sdt>
      <w:r w:rsidRPr="00AF0332">
        <w:t xml:space="preserve"> nr </w:t>
      </w:r>
      <w:r w:rsidRPr="00AF0332">
        <w:fldChar w:fldCharType="begin"/>
      </w:r>
      <w:r w:rsidRPr="00AF0332">
        <w:instrText xml:space="preserve"> MACROBUTTON  AcceptAllChangesInDoc [Sisesta number] </w:instrText>
      </w:r>
      <w:r w:rsidRPr="00AF0332">
        <w:fldChar w:fldCharType="end"/>
      </w:r>
      <w:r w:rsidRPr="00AF0332">
        <w:t xml:space="preserve">alusel </w:t>
      </w:r>
      <w:r w:rsidRPr="00AF0332">
        <w:rPr>
          <w:rFonts w:eastAsia="Calibri"/>
        </w:rPr>
        <w:fldChar w:fldCharType="begin"/>
      </w:r>
      <w:r w:rsidRPr="00AF0332">
        <w:rPr>
          <w:rFonts w:eastAsia="Calibri"/>
        </w:rPr>
        <w:instrText xml:space="preserve"> MACROBUTTON  AcceptAllChangesInDoc [Sisesta ametinimetus] </w:instrText>
      </w:r>
      <w:r w:rsidRPr="00AF0332">
        <w:rPr>
          <w:rFonts w:eastAsia="Calibri"/>
        </w:rPr>
        <w:fldChar w:fldCharType="end"/>
      </w:r>
      <w:r w:rsidRPr="00AF0332">
        <w:rPr>
          <w:rFonts w:eastAsia="Calibri"/>
        </w:rPr>
        <w:t xml:space="preserve"> </w:t>
      </w:r>
      <w:r w:rsidRPr="00AF0332">
        <w:rPr>
          <w:rFonts w:eastAsia="Calibri"/>
        </w:rPr>
        <w:fldChar w:fldCharType="begin"/>
      </w:r>
      <w:r w:rsidRPr="00AF0332">
        <w:rPr>
          <w:rFonts w:eastAsia="Calibri"/>
        </w:rPr>
        <w:instrText xml:space="preserve"> MACROBUTTON  AcceptAllChangesInDoc [Sisesta eesnimi ja perekonnanimi] </w:instrText>
      </w:r>
      <w:r w:rsidRPr="00AF0332">
        <w:rPr>
          <w:rFonts w:eastAsia="Calibri"/>
        </w:rPr>
        <w:fldChar w:fldCharType="end"/>
      </w:r>
      <w:r w:rsidRPr="00AF0332">
        <w:t>, ühelt poolt,</w:t>
      </w:r>
    </w:p>
    <w:p w14:paraId="4798B150" w14:textId="77777777" w:rsidR="0045787C" w:rsidRPr="00AF0332" w:rsidRDefault="0045787C" w:rsidP="00AF0332">
      <w:pPr>
        <w:spacing w:line="276" w:lineRule="auto"/>
        <w:jc w:val="both"/>
      </w:pPr>
    </w:p>
    <w:p w14:paraId="47D7343C" w14:textId="5F2A8E48" w:rsidR="0045787C" w:rsidRPr="00AF0332" w:rsidRDefault="0045787C" w:rsidP="00AF0332">
      <w:pPr>
        <w:spacing w:line="276" w:lineRule="auto"/>
        <w:jc w:val="both"/>
        <w:rPr>
          <w:rFonts w:eastAsia="Calibri"/>
        </w:rPr>
      </w:pPr>
      <w:r w:rsidRPr="00AF0332">
        <w:t xml:space="preserve">ja </w:t>
      </w:r>
      <w:r w:rsidRPr="00AF0332">
        <w:fldChar w:fldCharType="begin"/>
      </w:r>
      <w:r w:rsidRPr="00AF0332">
        <w:instrText xml:space="preserve"> MACROBUTTON  AcceptAllChangesInDoc [Sisesta juriidilise isiku nimi], </w:instrText>
      </w:r>
      <w:r w:rsidRPr="00AF0332">
        <w:fldChar w:fldCharType="end"/>
      </w:r>
      <w:r w:rsidRPr="00AF0332">
        <w:t xml:space="preserve">(registrikood) edaspidi reisibüroo või pool, koos hankijaga pooled,) </w:t>
      </w:r>
      <w:r w:rsidRPr="00AF0332">
        <w:rPr>
          <w:iCs/>
        </w:rPr>
        <w:t xml:space="preserve">keda esindab </w:t>
      </w:r>
      <w:sdt>
        <w:sdtPr>
          <w:tag w:val="Riigimetsa Majandamise Keskuse "/>
          <w:id w:val="219788717"/>
          <w:placeholder>
            <w:docPart w:val="239DFB8BEE154AF5BDD0240CB6580A91"/>
          </w:placeholder>
          <w:comboBox>
            <w:listItem w:displayText="põhikirja" w:value="põhikirja"/>
            <w:listItem w:displayText="volikirja" w:value="volikirja"/>
          </w:comboBox>
        </w:sdtPr>
        <w:sdtEndPr/>
        <w:sdtContent>
          <w:r w:rsidRPr="00AF0332">
            <w:t>[Vali sobiv]</w:t>
          </w:r>
        </w:sdtContent>
      </w:sdt>
      <w:r w:rsidRPr="00AF0332">
        <w:rPr>
          <w:iCs/>
        </w:rPr>
        <w:t xml:space="preserve"> alusel </w:t>
      </w:r>
      <w:r w:rsidRPr="00AF0332">
        <w:rPr>
          <w:rFonts w:eastAsia="Calibri"/>
        </w:rPr>
        <w:fldChar w:fldCharType="begin"/>
      </w:r>
      <w:r w:rsidRPr="00AF0332">
        <w:rPr>
          <w:rFonts w:eastAsia="Calibri"/>
        </w:rPr>
        <w:instrText xml:space="preserve"> MACROBUTTON  AcceptAllChangesInDoc [Sisesta ametinimetus] </w:instrText>
      </w:r>
      <w:r w:rsidRPr="00AF0332">
        <w:rPr>
          <w:rFonts w:eastAsia="Calibri"/>
        </w:rPr>
        <w:fldChar w:fldCharType="end"/>
      </w:r>
      <w:r w:rsidRPr="00AF0332">
        <w:rPr>
          <w:rFonts w:eastAsia="Calibri"/>
        </w:rPr>
        <w:fldChar w:fldCharType="begin"/>
      </w:r>
      <w:r w:rsidRPr="00AF0332">
        <w:rPr>
          <w:rFonts w:eastAsia="Calibri"/>
        </w:rPr>
        <w:instrText xml:space="preserve"> MACROBUTTON  AcceptAllChangesInDoc [Sisesta eesnimi ja perekonnanimi], </w:instrText>
      </w:r>
      <w:r w:rsidRPr="00AF0332">
        <w:rPr>
          <w:rFonts w:eastAsia="Calibri"/>
        </w:rPr>
        <w:fldChar w:fldCharType="end"/>
      </w:r>
      <w:r w:rsidRPr="00AF0332">
        <w:rPr>
          <w:rFonts w:eastAsia="Calibri"/>
        </w:rPr>
        <w:t>teiselt poolt,</w:t>
      </w:r>
    </w:p>
    <w:p w14:paraId="25FBCA66" w14:textId="77777777" w:rsidR="0045787C" w:rsidRPr="00AF0332" w:rsidRDefault="0045787C" w:rsidP="00AF0332">
      <w:pPr>
        <w:spacing w:line="276" w:lineRule="auto"/>
        <w:jc w:val="both"/>
        <w:rPr>
          <w:rFonts w:eastAsia="Calibri"/>
        </w:rPr>
      </w:pPr>
    </w:p>
    <w:p w14:paraId="47907469" w14:textId="77777777" w:rsidR="0045787C" w:rsidRPr="00AF0332" w:rsidRDefault="0045787C" w:rsidP="00AF0332">
      <w:pPr>
        <w:spacing w:line="276" w:lineRule="auto"/>
        <w:jc w:val="both"/>
        <w:rPr>
          <w:color w:val="000000"/>
        </w:rPr>
      </w:pPr>
    </w:p>
    <w:p w14:paraId="0BCEB352" w14:textId="77777777" w:rsidR="0045787C" w:rsidRPr="00AF0332" w:rsidRDefault="0045787C" w:rsidP="00AF0332">
      <w:pPr>
        <w:spacing w:line="276" w:lineRule="auto"/>
        <w:jc w:val="both"/>
      </w:pPr>
      <w:r w:rsidRPr="00AF0332">
        <w:t>keda nimetatakse edaspidi lepingus pool või ühiselt pooled,</w:t>
      </w:r>
    </w:p>
    <w:p w14:paraId="13C1F5BB" w14:textId="77777777" w:rsidR="0045787C" w:rsidRPr="00AF0332" w:rsidRDefault="0045787C" w:rsidP="00AF0332">
      <w:pPr>
        <w:spacing w:line="276" w:lineRule="auto"/>
        <w:jc w:val="both"/>
      </w:pPr>
    </w:p>
    <w:p w14:paraId="12FCCF78" w14:textId="4AC68199" w:rsidR="0045787C" w:rsidRPr="00AF0332" w:rsidRDefault="0045787C" w:rsidP="00AF0332">
      <w:pPr>
        <w:spacing w:line="276" w:lineRule="auto"/>
        <w:jc w:val="both"/>
      </w:pPr>
      <w:r w:rsidRPr="00AF0332">
        <w:t xml:space="preserve">sõlmisid käesoleva raamlepingu, edaspidi leping, </w:t>
      </w:r>
      <w:sdt>
        <w:sdtPr>
          <w:tag w:val="Riigimetsa Majandamise Keskuse "/>
          <w:id w:val="-1727522968"/>
          <w:placeholder>
            <w:docPart w:val="FF30CE82D8544BFFBA9BB0227EDC52BD"/>
          </w:placeholder>
          <w:comboBox>
            <w:listItem w:displayText="hange" w:value="hange"/>
            <w:listItem w:displayText="riigihange" w:value="riigihange"/>
          </w:comboBox>
        </w:sdtPr>
        <w:sdtEndPr/>
        <w:sdtContent>
          <w:r w:rsidRPr="00AF0332">
            <w:t>riigihange</w:t>
          </w:r>
        </w:sdtContent>
      </w:sdt>
      <w:r w:rsidRPr="00AF0332">
        <w:t xml:space="preserve"> </w:t>
      </w:r>
      <w:r w:rsidR="006E4B01" w:rsidRPr="00AF0332">
        <w:t xml:space="preserve">1-47.3161 </w:t>
      </w:r>
      <w:r w:rsidRPr="00AF0332">
        <w:t>„RMK reisiteenused ja sellega kaasnevad teenused 2024-2026, viitenumber</w:t>
      </w:r>
      <w:r w:rsidR="008D6659" w:rsidRPr="00AF0332">
        <w:t xml:space="preserve"> 282360</w:t>
      </w:r>
      <w:r w:rsidRPr="00AF0332">
        <w:t>.“, tulemusena alljärgnevas:</w:t>
      </w:r>
    </w:p>
    <w:p w14:paraId="0314FB1F" w14:textId="77777777" w:rsidR="0045787C" w:rsidRPr="00AF0332" w:rsidRDefault="0045787C" w:rsidP="00AF0332">
      <w:pPr>
        <w:pStyle w:val="Default"/>
        <w:spacing w:line="276" w:lineRule="auto"/>
        <w:jc w:val="both"/>
        <w:rPr>
          <w:rFonts w:ascii="Times New Roman" w:hAnsi="Times New Roman" w:cs="Times New Roman"/>
          <w:color w:val="auto"/>
        </w:rPr>
      </w:pPr>
    </w:p>
    <w:p w14:paraId="33BDF346" w14:textId="77777777" w:rsidR="0045787C" w:rsidRPr="00AF0332" w:rsidRDefault="0045787C" w:rsidP="00AF0332">
      <w:pPr>
        <w:pStyle w:val="Default"/>
        <w:spacing w:line="276" w:lineRule="auto"/>
        <w:jc w:val="both"/>
        <w:rPr>
          <w:rFonts w:ascii="Times New Roman" w:hAnsi="Times New Roman" w:cs="Times New Roman"/>
          <w:color w:val="auto"/>
        </w:rPr>
      </w:pPr>
    </w:p>
    <w:p w14:paraId="441E8685" w14:textId="77777777" w:rsidR="0045787C" w:rsidRPr="00AF0332" w:rsidRDefault="0045787C" w:rsidP="00AF0332">
      <w:pPr>
        <w:pStyle w:val="Default"/>
        <w:spacing w:line="276" w:lineRule="auto"/>
        <w:jc w:val="both"/>
        <w:rPr>
          <w:rFonts w:ascii="Times New Roman" w:hAnsi="Times New Roman" w:cs="Times New Roman"/>
          <w:color w:val="auto"/>
        </w:rPr>
      </w:pPr>
    </w:p>
    <w:p w14:paraId="69E13A15"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1</w:t>
      </w:r>
      <w:r w:rsidRPr="00AF0332">
        <w:rPr>
          <w:rFonts w:ascii="Times New Roman" w:hAnsi="Times New Roman" w:cs="Times New Roman"/>
          <w:b/>
          <w:bCs/>
          <w:color w:val="auto"/>
        </w:rPr>
        <w:t>. MÕISTED</w:t>
      </w:r>
      <w:r w:rsidRPr="00AF0332">
        <w:rPr>
          <w:rFonts w:ascii="Times New Roman" w:hAnsi="Times New Roman" w:cs="Times New Roman"/>
          <w:color w:val="auto"/>
        </w:rPr>
        <w:t xml:space="preserve"> </w:t>
      </w:r>
    </w:p>
    <w:p w14:paraId="0045B0B3"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1.1. Lepingus kasutatakse järgmisi mõisteid järgmises tähenduses: </w:t>
      </w:r>
    </w:p>
    <w:p w14:paraId="1CE2BC92" w14:textId="007E1704"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1.1.1. “Teenus” tähendab transpordi-, majutus-, rendi-, reisikindlustus- ja viisateenust ning muid Reisibüroo poolt vahendatavaid ja/või pakutavaid teenuseid; </w:t>
      </w:r>
    </w:p>
    <w:p w14:paraId="4168E589" w14:textId="483A491E"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1.1.2. “Kinnitatud Tellimus” tähendab Reisibüroo kohustust müüa ja Kliendi kohustust osta konkreetne teenus kokkulepitud ajal, mahus ja hinnaga; </w:t>
      </w:r>
    </w:p>
    <w:p w14:paraId="703A90F5"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1.1.3. “Mitte Kasutamine” tähendab Kinnitatud Tellimuse Kliendi poolset tühistamata jätmist ning konkreetse Teenuse tarbimisest loobumist; </w:t>
      </w:r>
    </w:p>
    <w:p w14:paraId="11D7FF31" w14:textId="77777777"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 xml:space="preserve">1.1.4. “Hüvitis” tähendab kokkuleppelist rahalist kompensatsiooni, mida maksab Klient Reisibüroole Kinnitatud Tellimuse tühistamise või Mitte Kasutamise korral, arvestades konkreetse reisiteenuse tingimusi ja käesolevas Lepingus toodud erisusi. Hüvitise piirmäär on maksimaalselt kuni 100% Kinnitatud Tellimuse maksumusest. </w:t>
      </w:r>
    </w:p>
    <w:p w14:paraId="00D041F2" w14:textId="77777777" w:rsidR="0045787C" w:rsidRPr="00AF0332" w:rsidRDefault="0045787C" w:rsidP="00AF0332">
      <w:pPr>
        <w:pStyle w:val="Default"/>
        <w:spacing w:line="276" w:lineRule="auto"/>
        <w:jc w:val="both"/>
        <w:rPr>
          <w:rFonts w:ascii="Times New Roman" w:hAnsi="Times New Roman" w:cs="Times New Roman"/>
          <w:color w:val="auto"/>
        </w:rPr>
      </w:pPr>
    </w:p>
    <w:p w14:paraId="361AA542" w14:textId="77777777" w:rsidR="0045787C" w:rsidRPr="00AF0332" w:rsidRDefault="0045787C" w:rsidP="00AF0332">
      <w:pPr>
        <w:pStyle w:val="Default"/>
        <w:spacing w:after="18" w:line="276" w:lineRule="auto"/>
        <w:jc w:val="both"/>
        <w:rPr>
          <w:rFonts w:ascii="Times New Roman" w:hAnsi="Times New Roman" w:cs="Times New Roman"/>
          <w:b/>
          <w:bCs/>
          <w:color w:val="auto"/>
        </w:rPr>
      </w:pPr>
      <w:r w:rsidRPr="00AF0332">
        <w:rPr>
          <w:rFonts w:ascii="Times New Roman" w:hAnsi="Times New Roman" w:cs="Times New Roman"/>
          <w:b/>
          <w:bCs/>
          <w:color w:val="auto"/>
        </w:rPr>
        <w:t xml:space="preserve">2. ÜLDSÄTTED </w:t>
      </w:r>
    </w:p>
    <w:p w14:paraId="507E7F7C" w14:textId="7F13CFDF"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2.1. Lepingu alusel ostab Klient Reisibüroolt Teenuseid. </w:t>
      </w:r>
    </w:p>
    <w:p w14:paraId="1FED9616"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2.2. Lepingu eesmärgiks on pakkuda Kliendile parima hinna ja kvaliteedi suhtega Teenust. </w:t>
      </w:r>
    </w:p>
    <w:p w14:paraId="78A3875B" w14:textId="77777777"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lastRenderedPageBreak/>
        <w:t xml:space="preserve">2.3. Reisibüroo kohustub Lepingu alusel osutama Kliendile Teenuseid asjatundlikult, hoolikalt ning Kliendi huve igakülgselt arvestavalt. </w:t>
      </w:r>
    </w:p>
    <w:p w14:paraId="348CA532" w14:textId="77777777" w:rsidR="0045787C" w:rsidRPr="00AF0332" w:rsidRDefault="0045787C" w:rsidP="00AF0332">
      <w:pPr>
        <w:pStyle w:val="Default"/>
        <w:spacing w:line="276" w:lineRule="auto"/>
        <w:jc w:val="both"/>
        <w:rPr>
          <w:rFonts w:ascii="Times New Roman" w:hAnsi="Times New Roman" w:cs="Times New Roman"/>
          <w:color w:val="auto"/>
        </w:rPr>
      </w:pPr>
    </w:p>
    <w:p w14:paraId="12AA41D0" w14:textId="77777777" w:rsidR="0045787C" w:rsidRPr="00AF0332" w:rsidRDefault="0045787C" w:rsidP="00AF0332">
      <w:pPr>
        <w:pStyle w:val="Default"/>
        <w:spacing w:line="276" w:lineRule="auto"/>
        <w:jc w:val="both"/>
        <w:rPr>
          <w:rFonts w:ascii="Times New Roman" w:hAnsi="Times New Roman" w:cs="Times New Roman"/>
          <w:color w:val="auto"/>
        </w:rPr>
      </w:pPr>
    </w:p>
    <w:p w14:paraId="137022A7" w14:textId="77777777" w:rsidR="0045787C" w:rsidRPr="00AF0332" w:rsidRDefault="0045787C" w:rsidP="00AF0332">
      <w:pPr>
        <w:pStyle w:val="Default"/>
        <w:spacing w:after="18" w:line="276" w:lineRule="auto"/>
        <w:jc w:val="both"/>
        <w:rPr>
          <w:rFonts w:ascii="Times New Roman" w:hAnsi="Times New Roman" w:cs="Times New Roman"/>
          <w:b/>
          <w:bCs/>
          <w:color w:val="auto"/>
        </w:rPr>
      </w:pPr>
      <w:r w:rsidRPr="00AF0332">
        <w:rPr>
          <w:rFonts w:ascii="Times New Roman" w:hAnsi="Times New Roman" w:cs="Times New Roman"/>
          <w:b/>
          <w:bCs/>
          <w:color w:val="auto"/>
        </w:rPr>
        <w:t xml:space="preserve">3. LEPINGU OBJEKT JA HIND </w:t>
      </w:r>
    </w:p>
    <w:p w14:paraId="28AB8974" w14:textId="3742A992"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3.1. Lepingu objektiks on Reisibüroo poolt Kliendile pakutavad ja vahendatavad Teenused. </w:t>
      </w:r>
    </w:p>
    <w:p w14:paraId="57C4E627"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3.2. Reisibüroo on Teenuse volitatud edasimüüja ehk vastava Teenuse pakkuja müügiagent. </w:t>
      </w:r>
    </w:p>
    <w:p w14:paraId="37BE5D28"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3.3. Reisibüroo vahendustasu on määratletud Reisibüroo pakkumuses ja on protsent vahendusteenuse pealt iga osutatud Teenuse eest, kui Reisibüroo on selle alusel Teenust osutanud. </w:t>
      </w:r>
    </w:p>
    <w:p w14:paraId="1D088C18" w14:textId="7E72FF7C"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3.4. Reisibüroo kinnitab, et tal on õigus vastava Teenuse pakkuja nimel teha Kliendile pakkumusi, võtta vastu Kliendi hinnapäringuid ning Kliendi rahalisi makseid ja muude kohustuste täitmist. </w:t>
      </w:r>
    </w:p>
    <w:p w14:paraId="6BF32FE9" w14:textId="209710E8"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3.5. Lepingule kehtivad lisaks kõik riigihangete registrisse laetud riigihankega viitenumbriga </w:t>
      </w:r>
      <w:r w:rsidR="00304BC4" w:rsidRPr="00AF0332">
        <w:rPr>
          <w:rFonts w:ascii="Times New Roman" w:hAnsi="Times New Roman" w:cs="Times New Roman"/>
          <w:color w:val="auto"/>
        </w:rPr>
        <w:t>282360</w:t>
      </w:r>
      <w:r w:rsidRPr="00AF0332">
        <w:rPr>
          <w:rFonts w:ascii="Times New Roman" w:hAnsi="Times New Roman" w:cs="Times New Roman"/>
          <w:color w:val="auto"/>
        </w:rPr>
        <w:t xml:space="preserve"> RMK reisiteenused ja sellega kaasnevad teenused 2024-2026“ seotud dokumendid ja tingimused ning Reisibüroo pakkumus, mida Lepingule eraldi ei lisata. </w:t>
      </w:r>
    </w:p>
    <w:p w14:paraId="6B81EA83" w14:textId="41B851FE"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 xml:space="preserve">3.6. Lepingu raames osutatava Teenuse hind on maksimaalselt 200 000 eurot, millele lisandub käibemaks. Klient ei ole kohustatud ostma Teenust kogu nimetatud summa ulatuses. Lepingu lõplik hind kujuneb Lepingu kehtivuse ajal vastavalt osutatud Teenusele. </w:t>
      </w:r>
    </w:p>
    <w:p w14:paraId="720EA0F1" w14:textId="77777777" w:rsidR="0045787C" w:rsidRPr="00AF0332" w:rsidRDefault="0045787C" w:rsidP="00AF0332">
      <w:pPr>
        <w:pStyle w:val="Default"/>
        <w:spacing w:line="276" w:lineRule="auto"/>
        <w:jc w:val="both"/>
        <w:rPr>
          <w:rFonts w:ascii="Times New Roman" w:hAnsi="Times New Roman" w:cs="Times New Roman"/>
          <w:color w:val="auto"/>
        </w:rPr>
      </w:pPr>
    </w:p>
    <w:p w14:paraId="36413968" w14:textId="77777777" w:rsidR="0045787C" w:rsidRPr="00AF0332" w:rsidRDefault="0045787C" w:rsidP="00AF0332">
      <w:pPr>
        <w:pStyle w:val="Default"/>
        <w:spacing w:line="276" w:lineRule="auto"/>
        <w:jc w:val="both"/>
        <w:rPr>
          <w:rFonts w:ascii="Times New Roman" w:hAnsi="Times New Roman" w:cs="Times New Roman"/>
          <w:color w:val="auto"/>
        </w:rPr>
      </w:pPr>
    </w:p>
    <w:p w14:paraId="27E4E44E" w14:textId="77777777" w:rsidR="0045787C" w:rsidRPr="00AF0332" w:rsidRDefault="0045787C" w:rsidP="00AF0332">
      <w:pPr>
        <w:pStyle w:val="Default"/>
        <w:spacing w:line="276" w:lineRule="auto"/>
        <w:jc w:val="both"/>
        <w:rPr>
          <w:rFonts w:ascii="Times New Roman" w:hAnsi="Times New Roman" w:cs="Times New Roman"/>
          <w:b/>
          <w:bCs/>
          <w:color w:val="auto"/>
        </w:rPr>
      </w:pPr>
      <w:r w:rsidRPr="00AF0332">
        <w:rPr>
          <w:rFonts w:ascii="Times New Roman" w:hAnsi="Times New Roman" w:cs="Times New Roman"/>
          <w:b/>
          <w:bCs/>
          <w:color w:val="auto"/>
        </w:rPr>
        <w:t xml:space="preserve">4. TEENUSE TELLIMINE JA SELLE ALUSED </w:t>
      </w:r>
    </w:p>
    <w:p w14:paraId="7F442E5B" w14:textId="4BFE4F86"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 xml:space="preserve">4.1. Teenuse tellimiseks esitab Klient Reisibüroole hinnapäringu. Päring Teenuse osutamiseks edastatakse reisibüroole emaili teel kokkulepitud e-posti aadressile. Kiireloomulise tellimuse võib esitada ka muul viisil, nt telefonisõnumina, suuliselt või telefoni teel. </w:t>
      </w:r>
    </w:p>
    <w:p w14:paraId="2F9FE3CE" w14:textId="58582D1D" w:rsidR="0045787C" w:rsidRPr="00AF0332" w:rsidRDefault="0045787C" w:rsidP="00AF0332">
      <w:pPr>
        <w:pStyle w:val="Default"/>
        <w:spacing w:after="15" w:line="276" w:lineRule="auto"/>
        <w:jc w:val="both"/>
        <w:rPr>
          <w:rFonts w:ascii="Times New Roman" w:hAnsi="Times New Roman" w:cs="Times New Roman"/>
          <w:color w:val="auto"/>
        </w:rPr>
      </w:pPr>
      <w:r w:rsidRPr="00AF0332">
        <w:rPr>
          <w:rFonts w:ascii="Times New Roman" w:hAnsi="Times New Roman" w:cs="Times New Roman"/>
          <w:color w:val="auto"/>
        </w:rPr>
        <w:t xml:space="preserve">4.2. Vastavalt Kliendi poolt esitatud hinnapäringule esitab Reisibüroo Kliendile (reisi tellija) e-posti aadressile 3 alternatiivset pakkumust konkreetse reisi marsruudi, aja ja hinna kohta 3 tunni jooksul tavapärase tööaja (tööpäeviti kella 8:00 kuni 17:00 Eesti kohaliku aja järgi) piires alates Kliendi poolt Lepingu punkti 4.1. kohase hinnapäringu laekumise tähtpäevast arvates. </w:t>
      </w:r>
    </w:p>
    <w:p w14:paraId="23F319F3" w14:textId="0B1D46CE" w:rsidR="0045787C" w:rsidRPr="00AF0332" w:rsidRDefault="0045787C" w:rsidP="00AF0332">
      <w:pPr>
        <w:pStyle w:val="Default"/>
        <w:spacing w:after="15" w:line="276" w:lineRule="auto"/>
        <w:jc w:val="both"/>
        <w:rPr>
          <w:rFonts w:ascii="Times New Roman" w:hAnsi="Times New Roman" w:cs="Times New Roman"/>
          <w:color w:val="auto"/>
        </w:rPr>
      </w:pPr>
      <w:r w:rsidRPr="00AF0332">
        <w:rPr>
          <w:rFonts w:ascii="Times New Roman" w:hAnsi="Times New Roman" w:cs="Times New Roman"/>
          <w:color w:val="auto"/>
        </w:rPr>
        <w:t xml:space="preserve">4.3. Reisibüroo poolt tehtud pakkumust, mille Klient leiab olevat talle sobivaima ja mille Klient aktsepteerib, käsitlevad Pooled Kinnitatud Tellimusena. </w:t>
      </w:r>
    </w:p>
    <w:p w14:paraId="40373706" w14:textId="77777777" w:rsidR="0045787C" w:rsidRPr="00AF0332" w:rsidRDefault="0045787C" w:rsidP="00AF0332">
      <w:pPr>
        <w:pStyle w:val="Default"/>
        <w:spacing w:after="15" w:line="276" w:lineRule="auto"/>
        <w:jc w:val="both"/>
        <w:rPr>
          <w:rFonts w:ascii="Times New Roman" w:hAnsi="Times New Roman" w:cs="Times New Roman"/>
          <w:color w:val="auto"/>
        </w:rPr>
      </w:pPr>
      <w:r w:rsidRPr="00AF0332">
        <w:rPr>
          <w:rFonts w:ascii="Times New Roman" w:hAnsi="Times New Roman" w:cs="Times New Roman"/>
          <w:color w:val="auto"/>
        </w:rPr>
        <w:t xml:space="preserve">4.4. Reisibüroo peab hoiatama Klienti Teenuse eest, mille osas on tal alust arvata, et Teenuse pakkuja ei osuta Teenust nõuetekohaselt, tähtaegselt, turvaliselt või hea tava kohaselt. </w:t>
      </w:r>
    </w:p>
    <w:p w14:paraId="2146C06A" w14:textId="013A5AA3" w:rsidR="0045787C" w:rsidRPr="00AF0332" w:rsidRDefault="0045787C" w:rsidP="00AF0332">
      <w:pPr>
        <w:pStyle w:val="Default"/>
        <w:spacing w:after="15" w:line="276" w:lineRule="auto"/>
        <w:jc w:val="both"/>
        <w:rPr>
          <w:rFonts w:ascii="Times New Roman" w:hAnsi="Times New Roman" w:cs="Times New Roman"/>
          <w:color w:val="auto"/>
        </w:rPr>
      </w:pPr>
      <w:r w:rsidRPr="00AF0332">
        <w:rPr>
          <w:rFonts w:ascii="Times New Roman" w:hAnsi="Times New Roman" w:cs="Times New Roman"/>
          <w:color w:val="auto"/>
        </w:rPr>
        <w:t xml:space="preserve">4.5. Hinnapakkumused, tellimuste kinnitused, Kinnitatud Tellimusest loobumise teated ja Kliendi poolsed aktseptid peavad olema esitatud kirjalikku taasesitamist võimaldavas vormis. </w:t>
      </w:r>
    </w:p>
    <w:p w14:paraId="3250772E" w14:textId="0F5B5BAB"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4.6. Reisibüroo kohustub komplekteerima ning Kliendile saatma või üle andma kõik vajalikud reisidokumendid. Kliendi hinnapäringu alusel Reisibüroo kas saadab elektrooniliselt Kliendi(reisi tellija) e-posti aadressile või toimetab Reisibüroo Kinnitatud Tellimuse alusel vormistatud piletid</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ja/või muud reisidokumendid omal kulul Kliendi poolt antud aadressile kokkulepitud ajaks,</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 xml:space="preserve">kokkuleppe puudumisel aga reisimiseks piisava ajavaruga ning mitte hiljem kui eelviimasel tööpäeval enne reisija(te) väljasõitu. </w:t>
      </w:r>
    </w:p>
    <w:p w14:paraId="0D40594D" w14:textId="77777777" w:rsidR="0045787C" w:rsidRPr="00AF0332" w:rsidRDefault="0045787C" w:rsidP="00AF0332">
      <w:pPr>
        <w:pStyle w:val="Default"/>
        <w:spacing w:line="276" w:lineRule="auto"/>
        <w:jc w:val="both"/>
        <w:rPr>
          <w:rFonts w:ascii="Times New Roman" w:hAnsi="Times New Roman" w:cs="Times New Roman"/>
          <w:color w:val="auto"/>
        </w:rPr>
      </w:pPr>
    </w:p>
    <w:p w14:paraId="0FF4C61E" w14:textId="77777777" w:rsidR="0067359D" w:rsidRPr="00AF0332" w:rsidRDefault="0045787C" w:rsidP="00AF0332">
      <w:pPr>
        <w:pStyle w:val="Default"/>
        <w:spacing w:after="18" w:line="276" w:lineRule="auto"/>
        <w:jc w:val="both"/>
        <w:rPr>
          <w:rFonts w:ascii="Times New Roman" w:hAnsi="Times New Roman" w:cs="Times New Roman"/>
          <w:b/>
          <w:bCs/>
          <w:color w:val="auto"/>
        </w:rPr>
      </w:pPr>
      <w:r w:rsidRPr="00AF0332">
        <w:rPr>
          <w:rFonts w:ascii="Times New Roman" w:hAnsi="Times New Roman" w:cs="Times New Roman"/>
          <w:b/>
          <w:bCs/>
          <w:color w:val="auto"/>
        </w:rPr>
        <w:t xml:space="preserve">5. TEENUSE ERITINGIMUSED </w:t>
      </w:r>
    </w:p>
    <w:p w14:paraId="78AE9358" w14:textId="75A80E98"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lastRenderedPageBreak/>
        <w:t>5.1. Reisibüroo poolt vahendatavatel Teenustel on kindlad tingimused Kinnitatud Tellimuse</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 xml:space="preserve">tühistamise ja muutmise kohta. </w:t>
      </w:r>
    </w:p>
    <w:p w14:paraId="5C5795E5" w14:textId="2C3446E1"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5.2. Reisibüroo tutvustab Kliendile Teenuse osutaja poolt kehtestatud konkreetse reisiteenuse</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 xml:space="preserve">tingimusi (kirjalikult). </w:t>
      </w:r>
    </w:p>
    <w:p w14:paraId="271E6702"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5.3. Kui Klient ei saa aru võõrkeelsetest Teenuse osutaja poolt kehtestatud tingimustest edastab Reisibüroo Kliendi palvel suulise või kirjaliku tõlke. </w:t>
      </w:r>
    </w:p>
    <w:p w14:paraId="54627205" w14:textId="5A5A3EFB"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5.4. Kinnitatud Tellimuse tühistamisel või mitte kasutamisel või muutmisel järgivad Reisibüroo ja</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Klient konkreetse tellimuse tingimusi. Kui pakkumuses või kinnituses on kirjas, et pilet ei ole</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 xml:space="preserve">muudetav või tagastatav või tühistatav siis vastutab Teenuse osutajale tasumise eest Klient (v.a reisibüroo enda vahendustasu). </w:t>
      </w:r>
    </w:p>
    <w:p w14:paraId="5FBD0FCB"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5.5. Kinnitatud Tellimuse muutmise või tühistamise ajaks loetakse hetke, millal Klient on esitanud Reisibüroole Kinnitatud Tellimuse muutmise või tühistamise teate. </w:t>
      </w:r>
    </w:p>
    <w:p w14:paraId="7313C0C0"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5.6. Kliendil on õigus tühistada Kinnitatud Tellimus, ent müügiks vormistamata tellimus ilma Kliendile lisanduvate rahaliste kohustustega. Reiside tellimusel riikidesse, mis ei ole Euroopa Liidu liikmesriigid (sealhulgas grupireiside) Tellimuste tühistamise tingimused määratletakse vastavalt Poolte kokkuleppele. </w:t>
      </w:r>
    </w:p>
    <w:p w14:paraId="57D67611" w14:textId="3038E68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5.7. Kui Klient ei ole konkreetse Teenusega rahul, informeerib ta sellest Teenuse kohapealset osutajat või Reisibürood. Juhul, kui see ei ole võimalik või kui Kliendi märkusele või nõuetele ei reageerita,</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informeerib Klient sellest Reisibürood hiljemalt 2 nädala jooksul arvates tekkinud asjaolust</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 xml:space="preserve">teadasaamisest või vastava reisi lõppemisest, kumb iganes leiab aset hiljem. </w:t>
      </w:r>
    </w:p>
    <w:p w14:paraId="597C4ECE" w14:textId="5327BD81"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5.8. Klient võib Lepingu punktis 5.7. nimetatud asjaolu kohta esitada kirjaliku teate, millele tuleb</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 xml:space="preserve">lisada võimalikud tõendid reisitingimuste ja reisikirjelduste mittevastavuse kohta ning võimalikud dokumendid põhjendatud lisakulutustest ja tekkinud kahjust. </w:t>
      </w:r>
    </w:p>
    <w:p w14:paraId="10E80C81" w14:textId="28942DA8"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5.9. Kui Lepingu punktis 5.7. nimetatud asjaolust tulenevalt on Kliendile tekkinud lisakulu või võib</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tekkida lisakulu või kahju Reisibüroo tegevuse või tegevusetuse tõttu, katab vastava Kliendile</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 xml:space="preserve">tekkinud lisakulu ja/või hüvitab kahju Reisibüroo. </w:t>
      </w:r>
    </w:p>
    <w:p w14:paraId="31347845" w14:textId="0A625F00"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5.10. Klient võib tellida vajalikku Teenust mujalt (teenusepakkujalt või teenusepakkuja</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koostööpartnerilt), kui Reisibüroo ei suuda objektiivsetel tõendatud põhjustel hankijale teenust osutada soodsama hinnaga, kui on Teenuse hind teenusepakkuja hinnakirja järgselt tavakliendile või hankijale pakutud hinnaga, siis ei ole Klient kohustatud Reisibüroo Teenust kasutama ja võib tellida</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Teenust teenusepakkujalt ja/või teenusepakkuja koostööpartneri(te)</w:t>
      </w:r>
      <w:proofErr w:type="spellStart"/>
      <w:r w:rsidRPr="00AF0332">
        <w:rPr>
          <w:rFonts w:ascii="Times New Roman" w:hAnsi="Times New Roman" w:cs="Times New Roman"/>
          <w:color w:val="auto"/>
        </w:rPr>
        <w:t>lt</w:t>
      </w:r>
      <w:proofErr w:type="spellEnd"/>
      <w:r w:rsidRPr="00AF0332">
        <w:rPr>
          <w:rFonts w:ascii="Times New Roman" w:hAnsi="Times New Roman" w:cs="Times New Roman"/>
          <w:color w:val="auto"/>
        </w:rPr>
        <w:t xml:space="preserve"> otse, eesmärgiga tagada</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 xml:space="preserve">odavaim hind. </w:t>
      </w:r>
    </w:p>
    <w:p w14:paraId="643D0DB2" w14:textId="4D28B2A3"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 xml:space="preserve">5.11. Teenuse osutaja poolt osutatavad Teenused ei tohi olla nõutud kuupäeval ja ajal kallimad (arvestades sh Kliendi tellimuse nõudeid), mis on kättesaadavad veebipõhiselt (internetikeskkondades, online – broneerimissüsteemides). Hindadele võib lisanduda ainult pakkumuse maksumuses märgitud reisibürooteenuste maksimaalne vahendustasu protsent. </w:t>
      </w:r>
    </w:p>
    <w:p w14:paraId="154358FB"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5.12. Reisibüroo kohustub hinnapakkumuse esitamisel esmalt pakkuma soodsaimaid hindu, seejärel tuua välja kallimad pakkumused ja lisareisitingimused. </w:t>
      </w:r>
    </w:p>
    <w:p w14:paraId="53B95D90" w14:textId="70C05DE4"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5.13. Juhul, kui Klient saadab Reisibüroole enda poolt leitud pakkumuse, mis on soodsam kui</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 xml:space="preserve">Reisibüroo poolt Kliendile saadetud pakkumus, kohustub Reisibüroo Kliendi poolt leitud pakkumust vahendama. Klient hüvitab Reisibüroole nimetatud pakkumuse vahendamisega seotud otsesed ja vältimatud kulud. Reisibüroo on vabastatud pakkumuse vahendamisest, kui pakkumus ei ole Reisibüroost sõltumatute asjaolude tõttu kättesaadav. Käesolevas punktis </w:t>
      </w:r>
      <w:r w:rsidRPr="00AF0332">
        <w:rPr>
          <w:rFonts w:ascii="Times New Roman" w:hAnsi="Times New Roman" w:cs="Times New Roman"/>
          <w:color w:val="auto"/>
        </w:rPr>
        <w:lastRenderedPageBreak/>
        <w:t xml:space="preserve">sätestatud Reisibüroo kohustus on piiratud üksnes vastava pakkumuse müügi vormistamisele ja ei laiene pakkumuse kohta täiendava teabe hankimisele, muutmisele, tühistamisele või mistahes muule teenindusele. Juhul, kui Kliendi poolt leitud pakkuja ei ole Reisibüroo lepingupartner, kohustub Reisibüroo Kliendile teatama, et Reisibüroo ei vastuta nimetatud pakkumuse kvaliteedi, kättesaadavuse, muutmise ega tühistamisvõimaluste olemasolu eest. </w:t>
      </w:r>
    </w:p>
    <w:p w14:paraId="094748FD" w14:textId="676A8980"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5.14. Kliendi poolt saadud odavama pakkumuse vahendamise korral informeerib Reisibüroo klienti</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 xml:space="preserve">asjaolust kui odavaima pakkumuse hind on vahepeal muutunud (sh tõusnud). </w:t>
      </w:r>
    </w:p>
    <w:p w14:paraId="0EC7C610" w14:textId="4397156A"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5.15. Kliendil on õigus nõuda Reisibüroolt leppetrahvi 25% tellitud Teenuse maksumusest, kui</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Reisibüroo on oluliselt rikkunud Lepingut (sh kuid mitte ainult: on ületanud riigihanke</w:t>
      </w:r>
      <w:r w:rsidR="0067359D" w:rsidRPr="00AF0332">
        <w:rPr>
          <w:rFonts w:ascii="Times New Roman" w:hAnsi="Times New Roman" w:cs="Times New Roman"/>
          <w:color w:val="auto"/>
        </w:rPr>
        <w:t xml:space="preserve"> </w:t>
      </w:r>
      <w:r w:rsidRPr="00AF0332">
        <w:rPr>
          <w:rFonts w:ascii="Times New Roman" w:hAnsi="Times New Roman" w:cs="Times New Roman"/>
          <w:color w:val="auto"/>
        </w:rPr>
        <w:t xml:space="preserve">alusdokumentides ja Lepingust tulenevaid ning kokkulepitud tähtaegu; on esitanud arveid suuremas summas; on esitanud korduvalt Kliendile pakkumusi Teenuse osutamiseks või vahendamiseks kallima hinnaga; on rikkunud Lepingu punktides 9.1. – 9.10. toodud nõudeid) või eiranud Teenuse osutamisel kokkulepitud nõudeid. Leppetrahvi tasumine ei vabasta Reisibürood Lepinguga seotud kohustuste täitmisest. </w:t>
      </w:r>
    </w:p>
    <w:p w14:paraId="2106177A" w14:textId="77777777"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 xml:space="preserve">5.16. Kliendil on õigus Leping ühepoolselt ette teatamata üles öelda, kui Reisibüroo on oluliselt rikkunud Kliendiga sõlmitud Lepingut. Sealhulgas loetakse Lepingu oluliseks rikkumiseks korduvat (vähemalt kolm korda) põhjendamatut keeldumist hinnapakkumuse esitamisest. </w:t>
      </w:r>
    </w:p>
    <w:p w14:paraId="01BF57A0" w14:textId="77777777" w:rsidR="0045787C" w:rsidRPr="00AF0332" w:rsidRDefault="0045787C" w:rsidP="00AF0332">
      <w:pPr>
        <w:pStyle w:val="Default"/>
        <w:spacing w:line="276" w:lineRule="auto"/>
        <w:jc w:val="both"/>
        <w:rPr>
          <w:rFonts w:ascii="Times New Roman" w:hAnsi="Times New Roman" w:cs="Times New Roman"/>
          <w:color w:val="auto"/>
        </w:rPr>
      </w:pPr>
    </w:p>
    <w:p w14:paraId="2491405C" w14:textId="77777777" w:rsidR="0045787C" w:rsidRPr="00AF0332" w:rsidRDefault="0045787C" w:rsidP="00AF0332">
      <w:pPr>
        <w:pStyle w:val="Default"/>
        <w:spacing w:line="276" w:lineRule="auto"/>
        <w:jc w:val="both"/>
        <w:rPr>
          <w:rFonts w:ascii="Times New Roman" w:hAnsi="Times New Roman" w:cs="Times New Roman"/>
          <w:color w:val="auto"/>
        </w:rPr>
      </w:pPr>
    </w:p>
    <w:p w14:paraId="005C27F5" w14:textId="77777777" w:rsidR="0067359D" w:rsidRPr="00AF0332" w:rsidRDefault="0045787C" w:rsidP="00AF0332">
      <w:pPr>
        <w:pStyle w:val="Default"/>
        <w:spacing w:after="18" w:line="276" w:lineRule="auto"/>
        <w:jc w:val="both"/>
        <w:rPr>
          <w:rFonts w:ascii="Times New Roman" w:hAnsi="Times New Roman" w:cs="Times New Roman"/>
          <w:b/>
          <w:bCs/>
          <w:color w:val="auto"/>
        </w:rPr>
      </w:pPr>
      <w:r w:rsidRPr="00AF0332">
        <w:rPr>
          <w:rFonts w:ascii="Times New Roman" w:hAnsi="Times New Roman" w:cs="Times New Roman"/>
          <w:b/>
          <w:bCs/>
          <w:color w:val="auto"/>
        </w:rPr>
        <w:t xml:space="preserve">6. REISIBÜROO INFOSÜSTEEMIDE KASUTAMINE </w:t>
      </w:r>
    </w:p>
    <w:p w14:paraId="735EDBD8" w14:textId="40B4EF05"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6.1. Kliendil on õigus tasuta kasutada Amadeus kaudu pakutavat toodet SYMPHONY või samaväärne, s.o internetipõhine lennupiletite "</w:t>
      </w:r>
      <w:r w:rsidRPr="00AF0332">
        <w:rPr>
          <w:rFonts w:ascii="Times New Roman" w:hAnsi="Times New Roman" w:cs="Times New Roman"/>
          <w:i/>
          <w:iCs/>
          <w:color w:val="auto"/>
        </w:rPr>
        <w:t>online broneeringute</w:t>
      </w:r>
      <w:r w:rsidRPr="00AF0332">
        <w:rPr>
          <w:rFonts w:ascii="Times New Roman" w:hAnsi="Times New Roman" w:cs="Times New Roman"/>
          <w:color w:val="auto"/>
        </w:rPr>
        <w:t xml:space="preserve">" keskkond Amadeuse baasil, mille kasutamiseks annab Reisibüroo Kliendi  töötajate kasutusse broneerimissüsteemi paroolid ja kasutajatunnused. </w:t>
      </w:r>
    </w:p>
    <w:p w14:paraId="1924D6D2" w14:textId="77777777"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 xml:space="preserve">6.2. Kliendil on õigus tasuta kasutada online aruandlussüsteemi (aruandlus tellimuste kohta), mille kasutamiseks annab Reisibüroo Kliendi ametnike ja töötajate kasutusse aruandlussüsteemi paroolid ja kasutajatunnused. Aruandlussüsteem annab ülevaadet minimaalselt Kliendi poolt tellitud toodete ja Teenuste kohta ühe kalendriaasta ulatuses (andmeid säilitatakse vähemalt 12 kuud). </w:t>
      </w:r>
    </w:p>
    <w:p w14:paraId="3551F8C0" w14:textId="77777777" w:rsidR="0045787C" w:rsidRPr="00AF0332" w:rsidRDefault="0045787C" w:rsidP="00AF0332">
      <w:pPr>
        <w:pStyle w:val="Default"/>
        <w:spacing w:line="276" w:lineRule="auto"/>
        <w:jc w:val="both"/>
        <w:rPr>
          <w:rFonts w:ascii="Times New Roman" w:hAnsi="Times New Roman" w:cs="Times New Roman"/>
          <w:color w:val="auto"/>
        </w:rPr>
      </w:pPr>
    </w:p>
    <w:p w14:paraId="24C0BC03" w14:textId="77777777" w:rsidR="0045787C" w:rsidRPr="00AF0332" w:rsidRDefault="0045787C" w:rsidP="00AF0332">
      <w:pPr>
        <w:pStyle w:val="Default"/>
        <w:spacing w:line="276" w:lineRule="auto"/>
        <w:jc w:val="both"/>
        <w:rPr>
          <w:rFonts w:ascii="Times New Roman" w:hAnsi="Times New Roman" w:cs="Times New Roman"/>
          <w:b/>
          <w:bCs/>
          <w:color w:val="auto"/>
        </w:rPr>
      </w:pPr>
    </w:p>
    <w:p w14:paraId="272CBC42" w14:textId="77777777" w:rsidR="0067359D" w:rsidRPr="00AF0332" w:rsidRDefault="0045787C" w:rsidP="00AF0332">
      <w:pPr>
        <w:pStyle w:val="Default"/>
        <w:spacing w:after="18" w:line="276" w:lineRule="auto"/>
        <w:jc w:val="both"/>
        <w:rPr>
          <w:rFonts w:ascii="Times New Roman" w:hAnsi="Times New Roman" w:cs="Times New Roman"/>
          <w:b/>
          <w:bCs/>
          <w:color w:val="auto"/>
        </w:rPr>
      </w:pPr>
      <w:r w:rsidRPr="00AF0332">
        <w:rPr>
          <w:rFonts w:ascii="Times New Roman" w:hAnsi="Times New Roman" w:cs="Times New Roman"/>
          <w:b/>
          <w:bCs/>
          <w:color w:val="auto"/>
        </w:rPr>
        <w:t xml:space="preserve">7. LEPINGU HIND JA TASUMISE KORD </w:t>
      </w:r>
    </w:p>
    <w:p w14:paraId="10F985E6" w14:textId="78426BC1"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7.1. Reisibüroo võimaldab Kliendile arvete tasumisel krediidilimiiti vähemalt 20 000 eurot koos käibemaksuga, st et Kliendi tasumata arvete summa maksetähtaja piires ei tohi ületada 20 000 eurot koos käibemaksuga. </w:t>
      </w:r>
    </w:p>
    <w:p w14:paraId="4F9294FB"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7.2. Reisibüroo esitab Kliendile e-arved. </w:t>
      </w:r>
    </w:p>
    <w:p w14:paraId="456A4583"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7.3. Arve tasumise tähtajaks on 14 päeva arvates e-arve saamisest. </w:t>
      </w:r>
    </w:p>
    <w:p w14:paraId="18F994C0"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7.4. Reisibüroo esitab arve iga reisitellimuse (sh reisiteenuste pakett) kohta eraldi. Arvele peab olema lisatud reisi tellija nimi. Arvel peab eraldi reana välja tooma Reisibüroo vahendustasu summa eurodes (vastavalt Reisibüroo pakkumuses esitatud protsendile) osutatud Teenustelt. </w:t>
      </w:r>
    </w:p>
    <w:p w14:paraId="39CC3B47"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7.5. Reisibürool on õigus loobuda vahendustasu võtmisest. </w:t>
      </w:r>
    </w:p>
    <w:p w14:paraId="6B0AEF1A"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7.6. Arvete tasumisega viivitamisel on Reisibürool õigus nõuda Kliendilt viivist 0,06% tähtajaks tasumata maksmisele kuuluvast summast iga viivitatud päeva eest. </w:t>
      </w:r>
    </w:p>
    <w:p w14:paraId="1D83B042" w14:textId="77777777"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lastRenderedPageBreak/>
        <w:t xml:space="preserve">7.7. Kõik Lepingust tulenevad maksed tasutakse eurodes. </w:t>
      </w:r>
    </w:p>
    <w:p w14:paraId="600D9889" w14:textId="77777777" w:rsidR="0045787C" w:rsidRPr="00AF0332" w:rsidRDefault="0045787C" w:rsidP="00AF0332">
      <w:pPr>
        <w:pStyle w:val="Default"/>
        <w:spacing w:line="276" w:lineRule="auto"/>
        <w:jc w:val="both"/>
        <w:rPr>
          <w:rFonts w:ascii="Times New Roman" w:hAnsi="Times New Roman" w:cs="Times New Roman"/>
          <w:b/>
          <w:bCs/>
          <w:color w:val="auto"/>
        </w:rPr>
      </w:pPr>
    </w:p>
    <w:p w14:paraId="29407393" w14:textId="77777777" w:rsidR="009318F7" w:rsidRPr="00AF0332" w:rsidRDefault="0045787C" w:rsidP="00AF0332">
      <w:pPr>
        <w:pStyle w:val="Default"/>
        <w:spacing w:after="15" w:line="276" w:lineRule="auto"/>
        <w:jc w:val="both"/>
        <w:rPr>
          <w:rFonts w:ascii="Times New Roman" w:hAnsi="Times New Roman" w:cs="Times New Roman"/>
          <w:b/>
          <w:bCs/>
          <w:color w:val="auto"/>
        </w:rPr>
      </w:pPr>
      <w:r w:rsidRPr="00AF0332">
        <w:rPr>
          <w:rFonts w:ascii="Times New Roman" w:hAnsi="Times New Roman" w:cs="Times New Roman"/>
          <w:b/>
          <w:bCs/>
          <w:color w:val="auto"/>
        </w:rPr>
        <w:t xml:space="preserve">8. TEATED JA KONTAKTISIKUD </w:t>
      </w:r>
    </w:p>
    <w:p w14:paraId="6C9F6088" w14:textId="60E76CA9" w:rsidR="0045787C" w:rsidRPr="00AF0332" w:rsidRDefault="0045787C" w:rsidP="00AF0332">
      <w:pPr>
        <w:pStyle w:val="Default"/>
        <w:spacing w:after="15" w:line="276" w:lineRule="auto"/>
        <w:jc w:val="both"/>
        <w:rPr>
          <w:rFonts w:ascii="Times New Roman" w:hAnsi="Times New Roman" w:cs="Times New Roman"/>
          <w:color w:val="auto"/>
        </w:rPr>
      </w:pPr>
      <w:r w:rsidRPr="00AF0332">
        <w:rPr>
          <w:rFonts w:ascii="Times New Roman" w:hAnsi="Times New Roman" w:cs="Times New Roman"/>
          <w:color w:val="auto"/>
        </w:rPr>
        <w:t xml:space="preserve">8.1. Pooltevahelised Lepinguga seotud teated peavad olema kirjalikus või kirjalikku taasesitamist võimaldavas vormis, välja arvatud juhtudel, kui sellised teated on informatsioonilise iseloomuga, mille edastamisel Pooltele ei ole õiguslikke tagajärgi. Informatsioonilist teadet võib edastada ka suuliselt. </w:t>
      </w:r>
    </w:p>
    <w:p w14:paraId="39472211" w14:textId="34477343" w:rsidR="0045787C" w:rsidRPr="00AF0332" w:rsidRDefault="0045787C" w:rsidP="00AF0332">
      <w:pPr>
        <w:pStyle w:val="Default"/>
        <w:spacing w:after="15" w:line="276" w:lineRule="auto"/>
        <w:jc w:val="both"/>
        <w:rPr>
          <w:rFonts w:ascii="Times New Roman" w:hAnsi="Times New Roman" w:cs="Times New Roman"/>
          <w:color w:val="auto"/>
        </w:rPr>
      </w:pPr>
      <w:r w:rsidRPr="00AF0332">
        <w:rPr>
          <w:rFonts w:ascii="Times New Roman" w:hAnsi="Times New Roman" w:cs="Times New Roman"/>
          <w:color w:val="auto"/>
        </w:rPr>
        <w:t xml:space="preserve">8.2. Teade loetakse </w:t>
      </w:r>
      <w:proofErr w:type="spellStart"/>
      <w:r w:rsidRPr="00AF0332">
        <w:rPr>
          <w:rFonts w:ascii="Times New Roman" w:hAnsi="Times New Roman" w:cs="Times New Roman"/>
          <w:color w:val="auto"/>
        </w:rPr>
        <w:t>kätteantuks</w:t>
      </w:r>
      <w:proofErr w:type="spellEnd"/>
      <w:r w:rsidRPr="00AF0332">
        <w:rPr>
          <w:rFonts w:ascii="Times New Roman" w:hAnsi="Times New Roman" w:cs="Times New Roman"/>
          <w:color w:val="auto"/>
        </w:rPr>
        <w:t xml:space="preserve">, kui teade on üle antud allkirja vastu, saadetud e-postiga või saadetud tähitud kirjaga ning postitamisest on möödunud </w:t>
      </w:r>
      <w:r w:rsidR="009318F7" w:rsidRPr="00AF0332">
        <w:rPr>
          <w:rFonts w:ascii="Times New Roman" w:hAnsi="Times New Roman" w:cs="Times New Roman"/>
          <w:color w:val="auto"/>
        </w:rPr>
        <w:t>2</w:t>
      </w:r>
      <w:r w:rsidRPr="00AF0332">
        <w:rPr>
          <w:rFonts w:ascii="Times New Roman" w:hAnsi="Times New Roman" w:cs="Times New Roman"/>
          <w:color w:val="auto"/>
        </w:rPr>
        <w:t xml:space="preserve"> (k</w:t>
      </w:r>
      <w:r w:rsidR="009318F7" w:rsidRPr="00AF0332">
        <w:rPr>
          <w:rFonts w:ascii="Times New Roman" w:hAnsi="Times New Roman" w:cs="Times New Roman"/>
          <w:color w:val="auto"/>
        </w:rPr>
        <w:t>aks</w:t>
      </w:r>
      <w:r w:rsidRPr="00AF0332">
        <w:rPr>
          <w:rFonts w:ascii="Times New Roman" w:hAnsi="Times New Roman" w:cs="Times New Roman"/>
          <w:color w:val="auto"/>
        </w:rPr>
        <w:t xml:space="preserve">) päeva. </w:t>
      </w:r>
    </w:p>
    <w:p w14:paraId="6D40634B" w14:textId="77777777" w:rsidR="009318F7"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8.3. Kumbki Pooltest määrab üleandmise-vastuvõtmise aktide allkirjastajaks, pretensioonide esitajaks ning Lepingust tulenevate kohustuste täitmist korraldava ja kontrolliva ning selle eest vastutava isiku (kontaktisiku). </w:t>
      </w:r>
    </w:p>
    <w:p w14:paraId="78F2A5F0" w14:textId="0E4D3ED4"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8.3.1. Kliendi kontaktisikuks on </w:t>
      </w:r>
      <w:r w:rsidR="0023402F" w:rsidRPr="00AF0332">
        <w:rPr>
          <w:rFonts w:ascii="Times New Roman" w:hAnsi="Times New Roman" w:cs="Times New Roman"/>
          <w:color w:val="auto"/>
        </w:rPr>
        <w:t>…………….</w:t>
      </w:r>
    </w:p>
    <w:p w14:paraId="73745236" w14:textId="2BF14BBE"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 xml:space="preserve">8.3.2. Reisibüroo kontaktisikuks on </w:t>
      </w:r>
      <w:r w:rsidR="009318F7" w:rsidRPr="00AF0332">
        <w:rPr>
          <w:rFonts w:ascii="Times New Roman" w:hAnsi="Times New Roman" w:cs="Times New Roman"/>
          <w:color w:val="auto"/>
        </w:rPr>
        <w:t>……………………………………….</w:t>
      </w:r>
    </w:p>
    <w:p w14:paraId="5082D4DB" w14:textId="1DA9739F"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8.4. Kõikidest muudatustest Poolte juriidiliste aadresside, kontaktisikute ja/või nende</w:t>
      </w:r>
      <w:r w:rsidR="009318F7" w:rsidRPr="00AF0332">
        <w:rPr>
          <w:rFonts w:ascii="Times New Roman" w:hAnsi="Times New Roman" w:cs="Times New Roman"/>
          <w:color w:val="auto"/>
        </w:rPr>
        <w:t xml:space="preserve"> </w:t>
      </w:r>
      <w:r w:rsidRPr="00AF0332">
        <w:rPr>
          <w:rFonts w:ascii="Times New Roman" w:hAnsi="Times New Roman" w:cs="Times New Roman"/>
          <w:color w:val="auto"/>
        </w:rPr>
        <w:t xml:space="preserve">kontaktandmete osas kohustuvad Pooled teisele Poolele viivitamatult teatama. </w:t>
      </w:r>
    </w:p>
    <w:p w14:paraId="3D6E156A" w14:textId="77777777" w:rsidR="0045787C" w:rsidRPr="00AF0332" w:rsidRDefault="0045787C" w:rsidP="00AF0332">
      <w:pPr>
        <w:pStyle w:val="Default"/>
        <w:spacing w:line="276" w:lineRule="auto"/>
        <w:jc w:val="both"/>
        <w:rPr>
          <w:rFonts w:ascii="Times New Roman" w:hAnsi="Times New Roman" w:cs="Times New Roman"/>
          <w:color w:val="auto"/>
        </w:rPr>
      </w:pPr>
    </w:p>
    <w:p w14:paraId="141DCE6C" w14:textId="77777777" w:rsidR="009318F7" w:rsidRPr="00AF0332" w:rsidRDefault="0045787C" w:rsidP="00AF0332">
      <w:pPr>
        <w:pStyle w:val="Default"/>
        <w:spacing w:after="17" w:line="276" w:lineRule="auto"/>
        <w:jc w:val="both"/>
        <w:rPr>
          <w:rFonts w:ascii="Times New Roman" w:hAnsi="Times New Roman" w:cs="Times New Roman"/>
          <w:b/>
          <w:bCs/>
          <w:color w:val="auto"/>
        </w:rPr>
      </w:pPr>
      <w:r w:rsidRPr="00AF0332">
        <w:rPr>
          <w:rFonts w:ascii="Times New Roman" w:hAnsi="Times New Roman" w:cs="Times New Roman"/>
          <w:b/>
          <w:bCs/>
          <w:color w:val="auto"/>
        </w:rPr>
        <w:t xml:space="preserve">9. ISIKUANDMETE TÖÖTLEMINE </w:t>
      </w:r>
    </w:p>
    <w:p w14:paraId="77315AD6" w14:textId="77777777" w:rsidR="00FC6A68" w:rsidRPr="00AF0332" w:rsidRDefault="0045787C" w:rsidP="00AF0332">
      <w:pPr>
        <w:pStyle w:val="Default"/>
        <w:spacing w:after="17" w:line="276" w:lineRule="auto"/>
        <w:jc w:val="both"/>
        <w:rPr>
          <w:rFonts w:ascii="Times New Roman" w:hAnsi="Times New Roman" w:cs="Times New Roman"/>
        </w:rPr>
      </w:pPr>
      <w:r w:rsidRPr="00AF0332">
        <w:rPr>
          <w:rFonts w:ascii="Times New Roman" w:hAnsi="Times New Roman" w:cs="Times New Roman"/>
          <w:color w:val="auto"/>
        </w:rPr>
        <w:t xml:space="preserve">9.1. </w:t>
      </w:r>
      <w:r w:rsidR="00FC6A68" w:rsidRPr="00AF0332">
        <w:rPr>
          <w:rFonts w:ascii="Times New Roman" w:hAnsi="Times New Roman" w:cs="Times New Roman"/>
        </w:rPr>
        <w:t xml:space="preserve">Kui Lepingu täitmisega seoses töötleb teenuse osutaja tellijalt saadud isikuandmeid, on teenuse osutaja kohustatud: </w:t>
      </w:r>
    </w:p>
    <w:p w14:paraId="5BB2D159" w14:textId="54C0FE40" w:rsidR="00FC6A68" w:rsidRPr="00AF0332" w:rsidRDefault="00FC6A68" w:rsidP="00AF0332">
      <w:pPr>
        <w:pStyle w:val="Default"/>
        <w:spacing w:after="17" w:line="276" w:lineRule="auto"/>
        <w:jc w:val="both"/>
        <w:rPr>
          <w:rFonts w:ascii="Times New Roman" w:hAnsi="Times New Roman" w:cs="Times New Roman"/>
          <w:color w:val="auto"/>
        </w:rPr>
      </w:pPr>
      <w:r w:rsidRPr="00AF0332">
        <w:rPr>
          <w:rFonts w:ascii="Times New Roman" w:hAnsi="Times New Roman" w:cs="Times New Roman"/>
        </w:rPr>
        <w:t xml:space="preserve">9.1.1 töötlema isikuandmeid vastavalt andmekaitsealastele õigusaktidele ja lepingule; </w:t>
      </w:r>
    </w:p>
    <w:p w14:paraId="761617D9" w14:textId="4EC5EDA4" w:rsidR="00FC6A68" w:rsidRPr="00AF0332" w:rsidRDefault="00FC6A68" w:rsidP="00AF0332">
      <w:pPr>
        <w:pStyle w:val="Default"/>
        <w:spacing w:after="17" w:line="276" w:lineRule="auto"/>
        <w:jc w:val="both"/>
        <w:rPr>
          <w:rFonts w:ascii="Times New Roman" w:hAnsi="Times New Roman" w:cs="Times New Roman"/>
        </w:rPr>
      </w:pPr>
      <w:r w:rsidRPr="00AF0332">
        <w:rPr>
          <w:rFonts w:ascii="Times New Roman" w:hAnsi="Times New Roman" w:cs="Times New Roman"/>
        </w:rPr>
        <w:t xml:space="preserve">9.1.2 töötlema tellijalt saadud isikuandmeid ainult lepingu täitmise eesmärgil ning ainult sellisel määral, mis on vajalik teenuse osutamiseks; </w:t>
      </w:r>
    </w:p>
    <w:p w14:paraId="489DDBD7" w14:textId="52FE6023" w:rsidR="00FC6A68" w:rsidRPr="00AF0332" w:rsidRDefault="00FC6A68" w:rsidP="00AF0332">
      <w:pPr>
        <w:pStyle w:val="Default"/>
        <w:spacing w:after="17" w:line="276" w:lineRule="auto"/>
        <w:jc w:val="both"/>
        <w:rPr>
          <w:rFonts w:ascii="Times New Roman" w:hAnsi="Times New Roman" w:cs="Times New Roman"/>
        </w:rPr>
      </w:pPr>
      <w:r w:rsidRPr="00AF0332">
        <w:rPr>
          <w:rFonts w:ascii="Times New Roman" w:hAnsi="Times New Roman" w:cs="Times New Roman"/>
        </w:rPr>
        <w:t xml:space="preserve">9.1.3 rakendama isikuandmete kaitseks asjakohaseid kaasaegseid infotehnilisi ja korralduslikke turvameetmeid loata juurdepääsu, ebaseadusliku töötlemise või avalikustamise, juhusliku kaotsimineku, muudatuste või hävitamise vältimiseks; </w:t>
      </w:r>
    </w:p>
    <w:p w14:paraId="6B079242" w14:textId="77B3212F" w:rsidR="00FC6A68" w:rsidRPr="00AF0332" w:rsidRDefault="00FC6A68" w:rsidP="00AF0332">
      <w:pPr>
        <w:pStyle w:val="Default"/>
        <w:spacing w:after="17" w:line="276" w:lineRule="auto"/>
        <w:jc w:val="both"/>
        <w:rPr>
          <w:rFonts w:ascii="Times New Roman" w:hAnsi="Times New Roman" w:cs="Times New Roman"/>
        </w:rPr>
      </w:pPr>
      <w:r w:rsidRPr="00AF0332">
        <w:rPr>
          <w:rFonts w:ascii="Times New Roman" w:hAnsi="Times New Roman" w:cs="Times New Roman"/>
        </w:rPr>
        <w:t xml:space="preserve">9.1.4 tagama, et isikuandmetele pääsevad ligi vaid lepingu täitmisega otseselt seotud isikud, kes järgivad kõiki andmekaitsealastest õigusaktidest tulenevaid nõudeid ja kohustusi ning konfidentsiaalsusnõudeid; </w:t>
      </w:r>
    </w:p>
    <w:p w14:paraId="1C82CEF0" w14:textId="412969D3" w:rsidR="00FC6A68" w:rsidRPr="00AF0332" w:rsidRDefault="00FC6A68" w:rsidP="00AF0332">
      <w:pPr>
        <w:pStyle w:val="Default"/>
        <w:spacing w:after="17" w:line="276" w:lineRule="auto"/>
        <w:jc w:val="both"/>
        <w:rPr>
          <w:rFonts w:ascii="Times New Roman" w:hAnsi="Times New Roman" w:cs="Times New Roman"/>
        </w:rPr>
      </w:pPr>
      <w:r w:rsidRPr="00AF0332">
        <w:rPr>
          <w:rFonts w:ascii="Times New Roman" w:hAnsi="Times New Roman" w:cs="Times New Roman"/>
        </w:rPr>
        <w:t xml:space="preserve">9.1.5 koheselt teavitama tellijat e-posti teel isikuandmetega seotud rikkumistest, kirjeldades põhjalikult rikkumise asjaolusid ning võtma tarvitusele kõik asjakohased meetmed edaspidiste võimalike rikkumiste vältimiseks; </w:t>
      </w:r>
    </w:p>
    <w:p w14:paraId="61498276" w14:textId="262B6771" w:rsidR="00FC6A68" w:rsidRPr="00AF0332" w:rsidRDefault="00FC6A68" w:rsidP="00AF0332">
      <w:pPr>
        <w:pStyle w:val="Default"/>
        <w:spacing w:after="17" w:line="276" w:lineRule="auto"/>
        <w:jc w:val="both"/>
        <w:rPr>
          <w:rFonts w:ascii="Times New Roman" w:hAnsi="Times New Roman" w:cs="Times New Roman"/>
        </w:rPr>
      </w:pPr>
      <w:r w:rsidRPr="00AF0332">
        <w:rPr>
          <w:rFonts w:ascii="Times New Roman" w:hAnsi="Times New Roman" w:cs="Times New Roman"/>
        </w:rPr>
        <w:t xml:space="preserve">9.1.6 kustutama või hävitama kõik tellijalt saadud isikuandmed hiljemalt 2 kuu jooksul peale lepinguliste kohustuste täitmist. </w:t>
      </w:r>
    </w:p>
    <w:p w14:paraId="49DDD59E" w14:textId="77777777" w:rsidR="0045787C" w:rsidRPr="00AF0332" w:rsidRDefault="0045787C" w:rsidP="00AF0332">
      <w:pPr>
        <w:pStyle w:val="Default"/>
        <w:spacing w:line="276" w:lineRule="auto"/>
        <w:jc w:val="both"/>
        <w:rPr>
          <w:rFonts w:ascii="Times New Roman" w:hAnsi="Times New Roman" w:cs="Times New Roman"/>
          <w:color w:val="auto"/>
        </w:rPr>
      </w:pPr>
    </w:p>
    <w:p w14:paraId="6F1CC706" w14:textId="77777777" w:rsidR="009318F7" w:rsidRPr="00AF0332" w:rsidRDefault="0045787C" w:rsidP="00AF0332">
      <w:pPr>
        <w:pStyle w:val="Default"/>
        <w:spacing w:after="18" w:line="276" w:lineRule="auto"/>
        <w:jc w:val="both"/>
        <w:rPr>
          <w:rFonts w:ascii="Times New Roman" w:hAnsi="Times New Roman" w:cs="Times New Roman"/>
          <w:b/>
          <w:bCs/>
          <w:color w:val="auto"/>
        </w:rPr>
      </w:pPr>
      <w:r w:rsidRPr="00AF0332">
        <w:rPr>
          <w:rFonts w:ascii="Times New Roman" w:hAnsi="Times New Roman" w:cs="Times New Roman"/>
          <w:b/>
          <w:bCs/>
          <w:color w:val="auto"/>
        </w:rPr>
        <w:t xml:space="preserve">10. MUUD TINGIMUSED </w:t>
      </w:r>
    </w:p>
    <w:p w14:paraId="5E58EAEF" w14:textId="1B177CD5"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10.1. Pooled ei tohi Lepingust tulenevaid kohustusi üle anda kolmandatele isikutele ilma Poolte eelneva kirjaliku nõusolekuta. </w:t>
      </w:r>
    </w:p>
    <w:p w14:paraId="1439B92E" w14:textId="77777777"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 xml:space="preserve">10.2. Poolte vahel Lepingust tulenevad vaidlused lahendatakse läbirääkimiste teel. Kokkuleppe mittesaavutamisel lahendatakse vaidlused esimese astme kohtuna Harju Maakohtus. </w:t>
      </w:r>
    </w:p>
    <w:p w14:paraId="605BB417" w14:textId="77777777" w:rsidR="0045787C" w:rsidRPr="00AF0332" w:rsidRDefault="0045787C" w:rsidP="00AF0332">
      <w:pPr>
        <w:pStyle w:val="Default"/>
        <w:spacing w:line="276" w:lineRule="auto"/>
        <w:jc w:val="both"/>
        <w:rPr>
          <w:rFonts w:ascii="Times New Roman" w:hAnsi="Times New Roman" w:cs="Times New Roman"/>
          <w:color w:val="auto"/>
        </w:rPr>
      </w:pPr>
    </w:p>
    <w:p w14:paraId="754AE8DC" w14:textId="77777777" w:rsidR="009318F7" w:rsidRPr="00AF0332" w:rsidRDefault="0045787C" w:rsidP="00AF0332">
      <w:pPr>
        <w:pStyle w:val="Default"/>
        <w:spacing w:after="18" w:line="276" w:lineRule="auto"/>
        <w:jc w:val="both"/>
        <w:rPr>
          <w:rFonts w:ascii="Times New Roman" w:hAnsi="Times New Roman" w:cs="Times New Roman"/>
          <w:b/>
          <w:bCs/>
          <w:color w:val="auto"/>
        </w:rPr>
      </w:pPr>
      <w:r w:rsidRPr="00AF0332">
        <w:rPr>
          <w:rFonts w:ascii="Times New Roman" w:hAnsi="Times New Roman" w:cs="Times New Roman"/>
          <w:b/>
          <w:bCs/>
          <w:color w:val="auto"/>
        </w:rPr>
        <w:t xml:space="preserve">11. LEPINGU JÕUSTUMINE JA KEHTIVUS </w:t>
      </w:r>
    </w:p>
    <w:p w14:paraId="3918BCC8" w14:textId="175840AE"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lastRenderedPageBreak/>
        <w:t xml:space="preserve">11.1. </w:t>
      </w:r>
      <w:r w:rsidR="00F369CB" w:rsidRPr="00AF0332">
        <w:rPr>
          <w:rFonts w:ascii="Times New Roman" w:hAnsi="Times New Roman" w:cs="Times New Roman"/>
          <w:color w:val="auto"/>
        </w:rPr>
        <w:t xml:space="preserve">Leping jõustub </w:t>
      </w:r>
      <w:r w:rsidR="00F369CB" w:rsidRPr="00AF0332">
        <w:rPr>
          <w:rFonts w:ascii="Times New Roman" w:hAnsi="Times New Roman" w:cs="Times New Roman"/>
          <w:color w:val="auto"/>
        </w:rPr>
        <w:t xml:space="preserve">selle </w:t>
      </w:r>
      <w:r w:rsidR="00F369CB" w:rsidRPr="00AF0332">
        <w:rPr>
          <w:rFonts w:ascii="Times New Roman" w:hAnsi="Times New Roman" w:cs="Times New Roman"/>
          <w:color w:val="auto"/>
        </w:rPr>
        <w:t>allkirjastamisest poolte poolt ja kehtib teenuste tellimiseks 24 kuud või kuni raamlepingute alusel tellitavate teenuste maksumus 200 000 eurot ilma käibemaksuta  on täitunud, sõltuvalt sellest kumb tingimus saabub varem. Lepingu lõppemine ei mõjuta selliste kohustuste täitmist, mis oma olemuse tõttu kehtivad ka pärast lepingu lõppemist</w:t>
      </w:r>
      <w:r w:rsidR="0023402F" w:rsidRPr="00AF0332">
        <w:rPr>
          <w:rFonts w:ascii="Times New Roman" w:hAnsi="Times New Roman" w:cs="Times New Roman"/>
          <w:color w:val="auto"/>
        </w:rPr>
        <w:t>.</w:t>
      </w:r>
    </w:p>
    <w:p w14:paraId="050F2A1D" w14:textId="77777777" w:rsidR="0045787C" w:rsidRPr="00AF0332" w:rsidRDefault="0045787C" w:rsidP="00AF0332">
      <w:pPr>
        <w:pStyle w:val="Default"/>
        <w:spacing w:after="18" w:line="276" w:lineRule="auto"/>
        <w:jc w:val="both"/>
        <w:rPr>
          <w:rFonts w:ascii="Times New Roman" w:hAnsi="Times New Roman" w:cs="Times New Roman"/>
          <w:color w:val="auto"/>
        </w:rPr>
      </w:pPr>
      <w:r w:rsidRPr="00AF0332">
        <w:rPr>
          <w:rFonts w:ascii="Times New Roman" w:hAnsi="Times New Roman" w:cs="Times New Roman"/>
          <w:color w:val="auto"/>
        </w:rPr>
        <w:t xml:space="preserve">11.2. Poolte kokkuleppel võib Lepingut muuta ja pikendada. Pool teavitab võimalikest muudatustest ette vähemalt 1 kalendrikuu. Muudatuste kohta koostavad Pooled Lepingu lisa. </w:t>
      </w:r>
    </w:p>
    <w:p w14:paraId="31CF4BC4" w14:textId="77777777"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 xml:space="preserve">11.3. Lepingu ülesütlemine toimub vastavalt võlaõigusseaduse sätetele. </w:t>
      </w:r>
    </w:p>
    <w:p w14:paraId="789A5EA3" w14:textId="77777777" w:rsidR="0045787C" w:rsidRPr="00AF0332" w:rsidRDefault="0045787C" w:rsidP="00AF0332">
      <w:pPr>
        <w:pStyle w:val="Default"/>
        <w:spacing w:line="276" w:lineRule="auto"/>
        <w:jc w:val="both"/>
        <w:rPr>
          <w:rFonts w:ascii="Times New Roman" w:hAnsi="Times New Roman" w:cs="Times New Roman"/>
          <w:color w:val="auto"/>
        </w:rPr>
      </w:pPr>
    </w:p>
    <w:p w14:paraId="552D9B82" w14:textId="77777777" w:rsidR="0045787C" w:rsidRPr="00AF0332" w:rsidRDefault="0045787C" w:rsidP="00AF0332">
      <w:pPr>
        <w:pStyle w:val="Default"/>
        <w:spacing w:line="276" w:lineRule="auto"/>
        <w:jc w:val="both"/>
        <w:rPr>
          <w:rFonts w:ascii="Times New Roman" w:hAnsi="Times New Roman" w:cs="Times New Roman"/>
          <w:color w:val="auto"/>
        </w:rPr>
      </w:pPr>
    </w:p>
    <w:p w14:paraId="51B3B3A6" w14:textId="5606DF98" w:rsidR="0045787C" w:rsidRPr="00AF0332" w:rsidRDefault="0045787C" w:rsidP="00AF0332">
      <w:pPr>
        <w:pStyle w:val="Default"/>
        <w:spacing w:line="276" w:lineRule="auto"/>
        <w:jc w:val="both"/>
        <w:rPr>
          <w:rFonts w:ascii="Times New Roman" w:hAnsi="Times New Roman" w:cs="Times New Roman"/>
          <w:color w:val="auto"/>
        </w:rPr>
      </w:pPr>
      <w:r w:rsidRPr="00AF0332">
        <w:rPr>
          <w:rFonts w:ascii="Times New Roman" w:hAnsi="Times New Roman" w:cs="Times New Roman"/>
          <w:color w:val="auto"/>
        </w:rPr>
        <w:t xml:space="preserve">Klient: </w:t>
      </w:r>
      <w:r w:rsidR="009318F7" w:rsidRPr="00AF0332">
        <w:rPr>
          <w:rFonts w:ascii="Times New Roman" w:hAnsi="Times New Roman" w:cs="Times New Roman"/>
          <w:color w:val="auto"/>
        </w:rPr>
        <w:tab/>
      </w:r>
      <w:r w:rsidR="009318F7" w:rsidRPr="00AF0332">
        <w:rPr>
          <w:rFonts w:ascii="Times New Roman" w:hAnsi="Times New Roman" w:cs="Times New Roman"/>
          <w:color w:val="auto"/>
        </w:rPr>
        <w:tab/>
      </w:r>
      <w:r w:rsidR="009318F7" w:rsidRPr="00AF0332">
        <w:rPr>
          <w:rFonts w:ascii="Times New Roman" w:hAnsi="Times New Roman" w:cs="Times New Roman"/>
          <w:color w:val="auto"/>
        </w:rPr>
        <w:tab/>
      </w:r>
      <w:r w:rsidR="009318F7" w:rsidRPr="00AF0332">
        <w:rPr>
          <w:rFonts w:ascii="Times New Roman" w:hAnsi="Times New Roman" w:cs="Times New Roman"/>
          <w:color w:val="auto"/>
        </w:rPr>
        <w:tab/>
      </w:r>
      <w:r w:rsidR="009318F7" w:rsidRPr="00AF0332">
        <w:rPr>
          <w:rFonts w:ascii="Times New Roman" w:hAnsi="Times New Roman" w:cs="Times New Roman"/>
          <w:color w:val="auto"/>
        </w:rPr>
        <w:tab/>
      </w:r>
      <w:r w:rsidR="009318F7" w:rsidRPr="00AF0332">
        <w:rPr>
          <w:rFonts w:ascii="Times New Roman" w:hAnsi="Times New Roman" w:cs="Times New Roman"/>
          <w:color w:val="auto"/>
        </w:rPr>
        <w:tab/>
      </w:r>
      <w:r w:rsidR="009318F7" w:rsidRPr="00AF0332">
        <w:rPr>
          <w:rFonts w:ascii="Times New Roman" w:hAnsi="Times New Roman" w:cs="Times New Roman"/>
          <w:color w:val="auto"/>
        </w:rPr>
        <w:tab/>
      </w:r>
      <w:r w:rsidRPr="00AF0332">
        <w:rPr>
          <w:rFonts w:ascii="Times New Roman" w:hAnsi="Times New Roman" w:cs="Times New Roman"/>
          <w:color w:val="auto"/>
        </w:rPr>
        <w:t xml:space="preserve">Reisibüroo: </w:t>
      </w:r>
    </w:p>
    <w:p w14:paraId="01D00A50" w14:textId="57722F2D" w:rsidR="00E73659" w:rsidRPr="00AF0332" w:rsidRDefault="0045787C" w:rsidP="00AF0332">
      <w:pPr>
        <w:spacing w:line="276" w:lineRule="auto"/>
        <w:ind w:left="3540" w:hanging="3540"/>
        <w:jc w:val="both"/>
      </w:pPr>
      <w:r w:rsidRPr="00AF0332">
        <w:rPr>
          <w:i/>
          <w:iCs/>
        </w:rPr>
        <w:t>/allkirjastatakse digitaalselt/</w:t>
      </w:r>
      <w:r w:rsidR="009318F7" w:rsidRPr="00AF0332">
        <w:rPr>
          <w:i/>
          <w:iCs/>
        </w:rPr>
        <w:t xml:space="preserve"> </w:t>
      </w:r>
      <w:r w:rsidR="009318F7" w:rsidRPr="00AF0332">
        <w:rPr>
          <w:i/>
          <w:iCs/>
        </w:rPr>
        <w:tab/>
      </w:r>
      <w:r w:rsidR="009318F7" w:rsidRPr="00AF0332">
        <w:rPr>
          <w:i/>
          <w:iCs/>
        </w:rPr>
        <w:tab/>
      </w:r>
      <w:r w:rsidR="009318F7" w:rsidRPr="00AF0332">
        <w:rPr>
          <w:i/>
          <w:iCs/>
        </w:rPr>
        <w:tab/>
      </w:r>
      <w:r w:rsidR="009318F7" w:rsidRPr="00AF0332">
        <w:rPr>
          <w:i/>
          <w:iCs/>
        </w:rPr>
        <w:tab/>
      </w:r>
      <w:r w:rsidRPr="00AF0332">
        <w:rPr>
          <w:i/>
          <w:iCs/>
        </w:rPr>
        <w:t xml:space="preserve"> /allkirjastatakse digitaalselt</w:t>
      </w:r>
      <w:r w:rsidRPr="00AF0332">
        <w:t>/</w:t>
      </w:r>
    </w:p>
    <w:sectPr w:rsidR="00E73659" w:rsidRPr="00AF03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87C"/>
    <w:rsid w:val="000A6FBD"/>
    <w:rsid w:val="0023402F"/>
    <w:rsid w:val="00304BC4"/>
    <w:rsid w:val="0045787C"/>
    <w:rsid w:val="005B5DB0"/>
    <w:rsid w:val="006364A3"/>
    <w:rsid w:val="0067359D"/>
    <w:rsid w:val="006E4B01"/>
    <w:rsid w:val="008D6659"/>
    <w:rsid w:val="009318F7"/>
    <w:rsid w:val="00AF0332"/>
    <w:rsid w:val="00BF45A2"/>
    <w:rsid w:val="00E73659"/>
    <w:rsid w:val="00F369CB"/>
    <w:rsid w:val="00F47342"/>
    <w:rsid w:val="00FC6A6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0D68A"/>
  <w15:chartTrackingRefBased/>
  <w15:docId w15:val="{3F6B6DFC-92AA-434E-8E3F-83C833EA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5787C"/>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45787C"/>
    <w:pPr>
      <w:keepNext/>
      <w:keepLines/>
      <w:suppressAutoHyphens w:val="0"/>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Pealkiri2">
    <w:name w:val="heading 2"/>
    <w:basedOn w:val="Normaallaad"/>
    <w:next w:val="Normaallaad"/>
    <w:link w:val="Pealkiri2Mrk"/>
    <w:uiPriority w:val="9"/>
    <w:semiHidden/>
    <w:unhideWhenUsed/>
    <w:qFormat/>
    <w:rsid w:val="0045787C"/>
    <w:pPr>
      <w:keepNext/>
      <w:keepLines/>
      <w:suppressAutoHyphens w:val="0"/>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Pealkiri3">
    <w:name w:val="heading 3"/>
    <w:basedOn w:val="Normaallaad"/>
    <w:next w:val="Normaallaad"/>
    <w:link w:val="Pealkiri3Mrk"/>
    <w:uiPriority w:val="9"/>
    <w:semiHidden/>
    <w:unhideWhenUsed/>
    <w:qFormat/>
    <w:rsid w:val="0045787C"/>
    <w:pPr>
      <w:keepNext/>
      <w:keepLines/>
      <w:suppressAutoHyphens w:val="0"/>
      <w:spacing w:before="160" w:after="80" w:line="259" w:lineRule="auto"/>
      <w:outlineLvl w:val="2"/>
    </w:pPr>
    <w:rPr>
      <w:rFonts w:asciiTheme="minorHAnsi" w:eastAsiaTheme="majorEastAsia" w:hAnsiTheme="minorHAnsi" w:cstheme="majorBidi"/>
      <w:color w:val="2E74B5" w:themeColor="accent1" w:themeShade="BF"/>
      <w:kern w:val="2"/>
      <w:sz w:val="28"/>
      <w:szCs w:val="28"/>
      <w:lang w:eastAsia="en-US"/>
      <w14:ligatures w14:val="standardContextual"/>
    </w:rPr>
  </w:style>
  <w:style w:type="paragraph" w:styleId="Pealkiri4">
    <w:name w:val="heading 4"/>
    <w:basedOn w:val="Normaallaad"/>
    <w:next w:val="Normaallaad"/>
    <w:link w:val="Pealkiri4Mrk"/>
    <w:uiPriority w:val="9"/>
    <w:semiHidden/>
    <w:unhideWhenUsed/>
    <w:qFormat/>
    <w:rsid w:val="0045787C"/>
    <w:pPr>
      <w:keepNext/>
      <w:keepLines/>
      <w:suppressAutoHyphens w:val="0"/>
      <w:spacing w:before="80" w:after="40" w:line="259" w:lineRule="auto"/>
      <w:outlineLvl w:val="3"/>
    </w:pPr>
    <w:rPr>
      <w:rFonts w:asciiTheme="minorHAnsi" w:eastAsiaTheme="majorEastAsia" w:hAnsiTheme="minorHAnsi" w:cstheme="majorBidi"/>
      <w:i/>
      <w:iCs/>
      <w:color w:val="2E74B5" w:themeColor="accent1" w:themeShade="BF"/>
      <w:kern w:val="2"/>
      <w:sz w:val="22"/>
      <w:szCs w:val="22"/>
      <w:lang w:eastAsia="en-US"/>
      <w14:ligatures w14:val="standardContextual"/>
    </w:rPr>
  </w:style>
  <w:style w:type="paragraph" w:styleId="Pealkiri5">
    <w:name w:val="heading 5"/>
    <w:basedOn w:val="Normaallaad"/>
    <w:next w:val="Normaallaad"/>
    <w:link w:val="Pealkiri5Mrk"/>
    <w:uiPriority w:val="9"/>
    <w:semiHidden/>
    <w:unhideWhenUsed/>
    <w:qFormat/>
    <w:rsid w:val="0045787C"/>
    <w:pPr>
      <w:keepNext/>
      <w:keepLines/>
      <w:suppressAutoHyphens w:val="0"/>
      <w:spacing w:before="80" w:after="40" w:line="259" w:lineRule="auto"/>
      <w:outlineLvl w:val="4"/>
    </w:pPr>
    <w:rPr>
      <w:rFonts w:asciiTheme="minorHAnsi" w:eastAsiaTheme="majorEastAsia" w:hAnsiTheme="minorHAnsi" w:cstheme="majorBidi"/>
      <w:color w:val="2E74B5" w:themeColor="accent1" w:themeShade="BF"/>
      <w:kern w:val="2"/>
      <w:sz w:val="22"/>
      <w:szCs w:val="22"/>
      <w:lang w:eastAsia="en-US"/>
      <w14:ligatures w14:val="standardContextual"/>
    </w:rPr>
  </w:style>
  <w:style w:type="paragraph" w:styleId="Pealkiri6">
    <w:name w:val="heading 6"/>
    <w:basedOn w:val="Normaallaad"/>
    <w:next w:val="Normaallaad"/>
    <w:link w:val="Pealkiri6Mrk"/>
    <w:uiPriority w:val="9"/>
    <w:semiHidden/>
    <w:unhideWhenUsed/>
    <w:qFormat/>
    <w:rsid w:val="0045787C"/>
    <w:pPr>
      <w:keepNext/>
      <w:keepLines/>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Pealkiri7">
    <w:name w:val="heading 7"/>
    <w:basedOn w:val="Normaallaad"/>
    <w:next w:val="Normaallaad"/>
    <w:link w:val="Pealkiri7Mrk"/>
    <w:uiPriority w:val="9"/>
    <w:semiHidden/>
    <w:unhideWhenUsed/>
    <w:qFormat/>
    <w:rsid w:val="0045787C"/>
    <w:pPr>
      <w:keepNext/>
      <w:keepLines/>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Pealkiri8">
    <w:name w:val="heading 8"/>
    <w:basedOn w:val="Normaallaad"/>
    <w:next w:val="Normaallaad"/>
    <w:link w:val="Pealkiri8Mrk"/>
    <w:uiPriority w:val="9"/>
    <w:semiHidden/>
    <w:unhideWhenUsed/>
    <w:qFormat/>
    <w:rsid w:val="0045787C"/>
    <w:pPr>
      <w:keepNext/>
      <w:keepLines/>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Pealkiri9">
    <w:name w:val="heading 9"/>
    <w:basedOn w:val="Normaallaad"/>
    <w:next w:val="Normaallaad"/>
    <w:link w:val="Pealkiri9Mrk"/>
    <w:uiPriority w:val="9"/>
    <w:semiHidden/>
    <w:unhideWhenUsed/>
    <w:qFormat/>
    <w:rsid w:val="0045787C"/>
    <w:pPr>
      <w:keepNext/>
      <w:keepLines/>
      <w:suppressAutoHyphens w:val="0"/>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5787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45787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45787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45787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45787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45787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5787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5787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5787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5787C"/>
    <w:pPr>
      <w:suppressAutoHyphens w:val="0"/>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ealkiriMrk">
    <w:name w:val="Pealkiri Märk"/>
    <w:basedOn w:val="Liguvaikefont"/>
    <w:link w:val="Pealkiri"/>
    <w:uiPriority w:val="10"/>
    <w:rsid w:val="0045787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5787C"/>
    <w:pPr>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lapealkiriMrk">
    <w:name w:val="Alapealkiri Märk"/>
    <w:basedOn w:val="Liguvaikefont"/>
    <w:link w:val="Alapealkiri"/>
    <w:uiPriority w:val="11"/>
    <w:rsid w:val="0045787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5787C"/>
    <w:pPr>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TsitaatMrk">
    <w:name w:val="Tsitaat Märk"/>
    <w:basedOn w:val="Liguvaikefont"/>
    <w:link w:val="Tsitaat"/>
    <w:uiPriority w:val="29"/>
    <w:rsid w:val="0045787C"/>
    <w:rPr>
      <w:i/>
      <w:iCs/>
      <w:color w:val="404040" w:themeColor="text1" w:themeTint="BF"/>
    </w:rPr>
  </w:style>
  <w:style w:type="paragraph" w:styleId="Loendilik">
    <w:name w:val="List Paragraph"/>
    <w:basedOn w:val="Normaallaad"/>
    <w:uiPriority w:val="34"/>
    <w:qFormat/>
    <w:rsid w:val="0045787C"/>
    <w:pPr>
      <w:suppressAutoHyphens w:val="0"/>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Selgeltmrgatavrhutus">
    <w:name w:val="Intense Emphasis"/>
    <w:basedOn w:val="Liguvaikefont"/>
    <w:uiPriority w:val="21"/>
    <w:qFormat/>
    <w:rsid w:val="0045787C"/>
    <w:rPr>
      <w:i/>
      <w:iCs/>
      <w:color w:val="2E74B5" w:themeColor="accent1" w:themeShade="BF"/>
    </w:rPr>
  </w:style>
  <w:style w:type="paragraph" w:styleId="Selgeltmrgatavtsitaat">
    <w:name w:val="Intense Quote"/>
    <w:basedOn w:val="Normaallaad"/>
    <w:next w:val="Normaallaad"/>
    <w:link w:val="SelgeltmrgatavtsitaatMrk"/>
    <w:uiPriority w:val="30"/>
    <w:qFormat/>
    <w:rsid w:val="0045787C"/>
    <w:pPr>
      <w:pBdr>
        <w:top w:val="single" w:sz="4" w:space="10" w:color="2E74B5" w:themeColor="accent1" w:themeShade="BF"/>
        <w:bottom w:val="single" w:sz="4" w:space="10" w:color="2E74B5"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E74B5" w:themeColor="accent1" w:themeShade="BF"/>
      <w:kern w:val="2"/>
      <w:sz w:val="22"/>
      <w:szCs w:val="22"/>
      <w:lang w:eastAsia="en-US"/>
      <w14:ligatures w14:val="standardContextual"/>
    </w:rPr>
  </w:style>
  <w:style w:type="character" w:customStyle="1" w:styleId="SelgeltmrgatavtsitaatMrk">
    <w:name w:val="Selgelt märgatav tsitaat Märk"/>
    <w:basedOn w:val="Liguvaikefont"/>
    <w:link w:val="Selgeltmrgatavtsitaat"/>
    <w:uiPriority w:val="30"/>
    <w:rsid w:val="0045787C"/>
    <w:rPr>
      <w:i/>
      <w:iCs/>
      <w:color w:val="2E74B5" w:themeColor="accent1" w:themeShade="BF"/>
    </w:rPr>
  </w:style>
  <w:style w:type="character" w:styleId="Selgeltmrgatavviide">
    <w:name w:val="Intense Reference"/>
    <w:basedOn w:val="Liguvaikefont"/>
    <w:uiPriority w:val="32"/>
    <w:qFormat/>
    <w:rsid w:val="0045787C"/>
    <w:rPr>
      <w:b/>
      <w:bCs/>
      <w:smallCaps/>
      <w:color w:val="2E74B5" w:themeColor="accent1" w:themeShade="BF"/>
      <w:spacing w:val="5"/>
    </w:rPr>
  </w:style>
  <w:style w:type="paragraph" w:customStyle="1" w:styleId="Default">
    <w:name w:val="Default"/>
    <w:rsid w:val="0045787C"/>
    <w:pPr>
      <w:autoSpaceDE w:val="0"/>
      <w:autoSpaceDN w:val="0"/>
      <w:adjustRightInd w:val="0"/>
      <w:spacing w:after="0" w:line="240" w:lineRule="auto"/>
    </w:pPr>
    <w:rPr>
      <w:rFonts w:ascii="Calibri" w:hAnsi="Calibri" w:cs="Calibri"/>
      <w:color w:val="000000"/>
      <w:kern w:val="0"/>
      <w:sz w:val="24"/>
      <w:szCs w:val="24"/>
    </w:rPr>
  </w:style>
  <w:style w:type="paragraph" w:styleId="Normaallaadveeb">
    <w:name w:val="Normal (Web)"/>
    <w:basedOn w:val="Normaallaad"/>
    <w:rsid w:val="0045787C"/>
    <w:pPr>
      <w:spacing w:before="280" w:after="280"/>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BF648053A7B419EBD67FFA53873E3BA"/>
        <w:category>
          <w:name w:val="Üldine"/>
          <w:gallery w:val="placeholder"/>
        </w:category>
        <w:types>
          <w:type w:val="bbPlcHdr"/>
        </w:types>
        <w:behaviors>
          <w:behavior w:val="content"/>
        </w:behaviors>
        <w:guid w:val="{7030DB07-026C-42F8-81E8-D7FC6CD80D8A}"/>
      </w:docPartPr>
      <w:docPartBody>
        <w:p w:rsidR="00FB5859" w:rsidRDefault="00FB5859" w:rsidP="00FB5859">
          <w:pPr>
            <w:pStyle w:val="DBF648053A7B419EBD67FFA53873E3BA"/>
          </w:pPr>
          <w:r w:rsidRPr="00BE118B">
            <w:rPr>
              <w:rStyle w:val="Kohatitetekst"/>
            </w:rPr>
            <w:t>Click here to enter a date.</w:t>
          </w:r>
        </w:p>
      </w:docPartBody>
    </w:docPart>
    <w:docPart>
      <w:docPartPr>
        <w:name w:val="14184EB7B22D4C6CA9FD96E200304EA8"/>
        <w:category>
          <w:name w:val="Üldine"/>
          <w:gallery w:val="placeholder"/>
        </w:category>
        <w:types>
          <w:type w:val="bbPlcHdr"/>
        </w:types>
        <w:behaviors>
          <w:behavior w:val="content"/>
        </w:behaviors>
        <w:guid w:val="{9A9497CA-446F-444A-A392-D1735F09EE4D}"/>
      </w:docPartPr>
      <w:docPartBody>
        <w:p w:rsidR="00FB5859" w:rsidRDefault="00FB5859" w:rsidP="00FB5859">
          <w:pPr>
            <w:pStyle w:val="14184EB7B22D4C6CA9FD96E200304EA8"/>
          </w:pPr>
          <w:r w:rsidRPr="00BE118B">
            <w:rPr>
              <w:rStyle w:val="Kohatitetekst"/>
            </w:rPr>
            <w:t>Choose an item.</w:t>
          </w:r>
        </w:p>
      </w:docPartBody>
    </w:docPart>
    <w:docPart>
      <w:docPartPr>
        <w:name w:val="6D64348A0C1F460A945F13DC15DD6845"/>
        <w:category>
          <w:name w:val="Üldine"/>
          <w:gallery w:val="placeholder"/>
        </w:category>
        <w:types>
          <w:type w:val="bbPlcHdr"/>
        </w:types>
        <w:behaviors>
          <w:behavior w:val="content"/>
        </w:behaviors>
        <w:guid w:val="{63476A58-CA71-4B47-80FE-508F61B17483}"/>
      </w:docPartPr>
      <w:docPartBody>
        <w:p w:rsidR="00FB5859" w:rsidRDefault="00FB5859" w:rsidP="00FB5859">
          <w:pPr>
            <w:pStyle w:val="6D64348A0C1F460A945F13DC15DD6845"/>
          </w:pPr>
          <w:r w:rsidRPr="00BE118B">
            <w:rPr>
              <w:rStyle w:val="Kohatitetekst"/>
            </w:rPr>
            <w:t>Click here to enter a date.</w:t>
          </w:r>
        </w:p>
      </w:docPartBody>
    </w:docPart>
    <w:docPart>
      <w:docPartPr>
        <w:name w:val="239DFB8BEE154AF5BDD0240CB6580A91"/>
        <w:category>
          <w:name w:val="Üldine"/>
          <w:gallery w:val="placeholder"/>
        </w:category>
        <w:types>
          <w:type w:val="bbPlcHdr"/>
        </w:types>
        <w:behaviors>
          <w:behavior w:val="content"/>
        </w:behaviors>
        <w:guid w:val="{7426650E-0B0F-4068-B621-08235C6ADF10}"/>
      </w:docPartPr>
      <w:docPartBody>
        <w:p w:rsidR="00FB5859" w:rsidRDefault="00FB5859" w:rsidP="00FB5859">
          <w:pPr>
            <w:pStyle w:val="239DFB8BEE154AF5BDD0240CB6580A91"/>
          </w:pPr>
          <w:r w:rsidRPr="00BE118B">
            <w:rPr>
              <w:rStyle w:val="Kohatitetekst"/>
            </w:rPr>
            <w:t>Choose an item.</w:t>
          </w:r>
        </w:p>
      </w:docPartBody>
    </w:docPart>
    <w:docPart>
      <w:docPartPr>
        <w:name w:val="FF30CE82D8544BFFBA9BB0227EDC52BD"/>
        <w:category>
          <w:name w:val="Üldine"/>
          <w:gallery w:val="placeholder"/>
        </w:category>
        <w:types>
          <w:type w:val="bbPlcHdr"/>
        </w:types>
        <w:behaviors>
          <w:behavior w:val="content"/>
        </w:behaviors>
        <w:guid w:val="{3B98DC48-C793-4DC6-8FAE-CECC35B4548D}"/>
      </w:docPartPr>
      <w:docPartBody>
        <w:p w:rsidR="00FB5859" w:rsidRDefault="00FB5859" w:rsidP="00FB5859">
          <w:pPr>
            <w:pStyle w:val="FF30CE82D8544BFFBA9BB0227EDC52BD"/>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859"/>
    <w:rsid w:val="000A6FBD"/>
    <w:rsid w:val="005B5DB0"/>
    <w:rsid w:val="006364A3"/>
    <w:rsid w:val="00F423F5"/>
    <w:rsid w:val="00F47342"/>
    <w:rsid w:val="00FB58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B5859"/>
    <w:rPr>
      <w:color w:val="808080"/>
    </w:rPr>
  </w:style>
  <w:style w:type="paragraph" w:customStyle="1" w:styleId="DBF648053A7B419EBD67FFA53873E3BA">
    <w:name w:val="DBF648053A7B419EBD67FFA53873E3BA"/>
    <w:rsid w:val="00FB5859"/>
  </w:style>
  <w:style w:type="paragraph" w:customStyle="1" w:styleId="14184EB7B22D4C6CA9FD96E200304EA8">
    <w:name w:val="14184EB7B22D4C6CA9FD96E200304EA8"/>
    <w:rsid w:val="00FB5859"/>
  </w:style>
  <w:style w:type="paragraph" w:customStyle="1" w:styleId="6D64348A0C1F460A945F13DC15DD6845">
    <w:name w:val="6D64348A0C1F460A945F13DC15DD6845"/>
    <w:rsid w:val="00FB5859"/>
  </w:style>
  <w:style w:type="paragraph" w:customStyle="1" w:styleId="239DFB8BEE154AF5BDD0240CB6580A91">
    <w:name w:val="239DFB8BEE154AF5BDD0240CB6580A91"/>
    <w:rsid w:val="00FB5859"/>
  </w:style>
  <w:style w:type="paragraph" w:customStyle="1" w:styleId="FF30CE82D8544BFFBA9BB0227EDC52BD">
    <w:name w:val="FF30CE82D8544BFFBA9BB0227EDC52BD"/>
    <w:rsid w:val="00FB58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6B6674DED7AB4BBD24B6AD6BCAF981" ma:contentTypeVersion="16" ma:contentTypeDescription="Loo uus dokument" ma:contentTypeScope="" ma:versionID="8af5a93e1041ea232bc3fb737fb5c045">
  <xsd:schema xmlns:xsd="http://www.w3.org/2001/XMLSchema" xmlns:xs="http://www.w3.org/2001/XMLSchema" xmlns:p="http://schemas.microsoft.com/office/2006/metadata/properties" xmlns:ns2="1a204717-9ad1-4bfc-877e-df29e39cc94d" xmlns:ns3="22428f0b-292c-4f46-b5dc-eb3d7eb0cb9a" targetNamespace="http://schemas.microsoft.com/office/2006/metadata/properties" ma:root="true" ma:fieldsID="de9096884799345ffda3e98a8b9a1689" ns2:_="" ns3:_="">
    <xsd:import namespace="1a204717-9ad1-4bfc-877e-df29e39cc94d"/>
    <xsd:import namespace="22428f0b-292c-4f46-b5dc-eb3d7eb0cb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LengthInSeconds" minOccurs="0"/>
                <xsd:element ref="ns2:MediaServiceSearchProperties" minOccurs="0"/>
                <xsd:element ref="ns2: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04717-9ad1-4bfc-877e-df29e39cc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isainfo" ma:index="23" nillable="true" ma:displayName="Lisainfo" ma:format="Dropdown" ma:internalName="Lisa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28f0b-292c-4f46-b5dc-eb3d7eb0cb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7697f7d-5d94-42a1-8f1e-f5ba1d264b90}" ma:internalName="TaxCatchAll" ma:showField="CatchAllData" ma:web="22428f0b-292c-4f46-b5dc-eb3d7eb0c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sainfo xmlns="1a204717-9ad1-4bfc-877e-df29e39cc94d" xsi:nil="true"/>
    <lcf76f155ced4ddcb4097134ff3c332f xmlns="1a204717-9ad1-4bfc-877e-df29e39cc94d">
      <Terms xmlns="http://schemas.microsoft.com/office/infopath/2007/PartnerControls"/>
    </lcf76f155ced4ddcb4097134ff3c332f>
    <TaxCatchAll xmlns="22428f0b-292c-4f46-b5dc-eb3d7eb0cb9a" xsi:nil="true"/>
  </documentManagement>
</p:properties>
</file>

<file path=customXml/itemProps1.xml><?xml version="1.0" encoding="utf-8"?>
<ds:datastoreItem xmlns:ds="http://schemas.openxmlformats.org/officeDocument/2006/customXml" ds:itemID="{BEB63E54-1203-42FF-9E95-4BB383820D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04717-9ad1-4bfc-877e-df29e39cc94d"/>
    <ds:schemaRef ds:uri="22428f0b-292c-4f46-b5dc-eb3d7eb0c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0B237D-5BD2-4115-9732-82382B593A3A}">
  <ds:schemaRefs>
    <ds:schemaRef ds:uri="http://schemas.microsoft.com/sharepoint/v3/contenttype/forms"/>
  </ds:schemaRefs>
</ds:datastoreItem>
</file>

<file path=customXml/itemProps3.xml><?xml version="1.0" encoding="utf-8"?>
<ds:datastoreItem xmlns:ds="http://schemas.openxmlformats.org/officeDocument/2006/customXml" ds:itemID="{438C6776-6CF4-4B16-BFAD-9E83C1854724}">
  <ds:schemaRefs>
    <ds:schemaRef ds:uri="http://schemas.microsoft.com/office/2006/metadata/properties"/>
    <ds:schemaRef ds:uri="http://schemas.microsoft.com/office/infopath/2007/PartnerControls"/>
    <ds:schemaRef ds:uri="1a204717-9ad1-4bfc-877e-df29e39cc94d"/>
    <ds:schemaRef ds:uri="22428f0b-292c-4f46-b5dc-eb3d7eb0cb9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2183</Words>
  <Characters>12663</Characters>
  <Application>Microsoft Office Word</Application>
  <DocSecurity>0</DocSecurity>
  <Lines>105</Lines>
  <Paragraphs>29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2024-07-17T08:53:00Z</dcterms:created>
  <dcterms:modified xsi:type="dcterms:W3CDTF">2024-07-17T10:59:00Z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0x010100A36B6674DED7AB4BBD24B6AD6BCAF981</vt:lpwstr>
  </property>
</Properties>
</file>